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56" w:rsidRDefault="00070542">
      <w:pPr>
        <w:spacing w:after="270" w:line="259" w:lineRule="auto"/>
        <w:ind w:left="4101" w:firstLine="0"/>
        <w:jc w:val="left"/>
      </w:pPr>
      <w:r>
        <w:rPr>
          <w:noProof/>
        </w:rPr>
        <w:drawing>
          <wp:inline distT="0" distB="0" distL="0" distR="0">
            <wp:extent cx="891540" cy="100584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356" w:rsidRDefault="00070542">
      <w:pPr>
        <w:tabs>
          <w:tab w:val="center" w:pos="360"/>
          <w:tab w:val="center" w:pos="4804"/>
        </w:tabs>
        <w:spacing w:after="13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МИНОБРНАУКИ РОССИИ </w:t>
      </w:r>
    </w:p>
    <w:p w:rsidR="00AE7356" w:rsidRDefault="00070542">
      <w:pPr>
        <w:ind w:left="3494" w:right="357" w:hanging="3147"/>
      </w:pPr>
      <w:r>
        <w:rPr>
          <w:b/>
          <w:sz w:val="32"/>
        </w:rPr>
        <w:t xml:space="preserve"> </w:t>
      </w:r>
      <w:r>
        <w:t xml:space="preserve">Федеральное государственное бюджетное образовательное учреждение высшего образования </w:t>
      </w:r>
    </w:p>
    <w:p w:rsidR="00AE7356" w:rsidRDefault="00070542">
      <w:pPr>
        <w:spacing w:after="57" w:line="270" w:lineRule="auto"/>
        <w:ind w:left="1318"/>
        <w:jc w:val="left"/>
      </w:pPr>
      <w:r>
        <w:rPr>
          <w:b/>
        </w:rPr>
        <w:t>«МИРЭА – Российский технологический университет»</w:t>
      </w:r>
      <w:r>
        <w:rPr>
          <w:b/>
          <w:sz w:val="20"/>
        </w:rPr>
        <w:t xml:space="preserve"> </w:t>
      </w:r>
    </w:p>
    <w:p w:rsidR="00AE7356" w:rsidRDefault="00070542">
      <w:pPr>
        <w:pStyle w:val="1"/>
        <w:spacing w:after="3" w:line="259" w:lineRule="auto"/>
        <w:ind w:left="566" w:right="1032"/>
        <w:jc w:val="center"/>
      </w:pPr>
      <w:r>
        <w:rPr>
          <w:sz w:val="32"/>
        </w:rPr>
        <w:t xml:space="preserve">РТУ МИРЭА </w:t>
      </w:r>
    </w:p>
    <w:p w:rsidR="00AE7356" w:rsidRDefault="00070542">
      <w:pPr>
        <w:spacing w:after="5" w:line="259" w:lineRule="auto"/>
        <w:ind w:left="3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0" cy="39370"/>
                <wp:effectExtent l="0" t="0" r="0" b="0"/>
                <wp:docPr id="45629" name="Group 45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370"/>
                          <a:chOff x="0" y="0"/>
                          <a:chExt cx="5600700" cy="3937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29" style="width:441pt;height:3.09998pt;mso-position-horizontal-relative:char;mso-position-vertical-relative:line" coordsize="56007,393">
                <v:shape id="Shape 90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56007;height:139;left:0;top:0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33" w:line="259" w:lineRule="auto"/>
        <w:ind w:left="50" w:firstLine="0"/>
        <w:jc w:val="center"/>
      </w:pPr>
      <w:r>
        <w:rPr>
          <w:sz w:val="22"/>
        </w:rPr>
        <w:t xml:space="preserve"> </w:t>
      </w:r>
    </w:p>
    <w:p w:rsidR="00AE7356" w:rsidRDefault="00070542">
      <w:pPr>
        <w:spacing w:after="0" w:line="259" w:lineRule="auto"/>
        <w:ind w:left="65" w:firstLine="0"/>
        <w:jc w:val="center"/>
      </w:pPr>
      <w:r>
        <w:t xml:space="preserve"> </w:t>
      </w:r>
    </w:p>
    <w:p w:rsidR="00AE7356" w:rsidRDefault="00070542">
      <w:pPr>
        <w:spacing w:after="34" w:line="259" w:lineRule="auto"/>
        <w:ind w:left="65" w:firstLine="0"/>
        <w:jc w:val="center"/>
      </w:pPr>
      <w:r>
        <w:t xml:space="preserve"> </w:t>
      </w:r>
    </w:p>
    <w:p w:rsidR="00AE7356" w:rsidRDefault="00070542">
      <w:pPr>
        <w:spacing w:after="3" w:line="269" w:lineRule="auto"/>
        <w:ind w:left="952" w:right="943"/>
        <w:jc w:val="center"/>
      </w:pPr>
      <w:r>
        <w:rPr>
          <w:b/>
        </w:rPr>
        <w:t xml:space="preserve">МЕТОДИЧЕСКИЕ УКАЗАНИЯ ПО ВЫПОЛНЕНИЮ ЛАБОРАТОРНЫХ РАБОТ </w:t>
      </w:r>
    </w:p>
    <w:p w:rsidR="00AE7356" w:rsidRDefault="00070542">
      <w:pPr>
        <w:spacing w:after="32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4" w:line="270" w:lineRule="auto"/>
        <w:ind w:left="2746" w:hanging="1659"/>
        <w:jc w:val="left"/>
      </w:pPr>
      <w:r>
        <w:rPr>
          <w:b/>
        </w:rPr>
        <w:t xml:space="preserve">по дисциплине «Физико-химические и эксплуатационные свойства элементоорганических соединений» </w:t>
      </w:r>
    </w:p>
    <w:p w:rsidR="00AE7356" w:rsidRDefault="0007054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29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3" w:line="269" w:lineRule="auto"/>
        <w:ind w:left="952" w:right="947"/>
        <w:jc w:val="center"/>
      </w:pPr>
      <w:r>
        <w:rPr>
          <w:b/>
        </w:rPr>
        <w:t xml:space="preserve">НАПРАВЛЕНИЕ ПОДГОТОВКИ 18.04.01 «Химическая технология» </w:t>
      </w:r>
    </w:p>
    <w:p w:rsidR="00AE7356" w:rsidRDefault="0007054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6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pStyle w:val="1"/>
        <w:ind w:left="355"/>
      </w:pPr>
      <w:r>
        <w:rPr>
          <w:b w:val="0"/>
          <w:sz w:val="24"/>
        </w:rPr>
        <w:t xml:space="preserve">                                                               </w:t>
      </w:r>
      <w:r>
        <w:t xml:space="preserve">ПРОФИЛЬ </w:t>
      </w:r>
      <w:r>
        <w:rPr>
          <w:b w:val="0"/>
        </w:rPr>
        <w:t xml:space="preserve"> </w:t>
      </w:r>
    </w:p>
    <w:p w:rsidR="00AE7356" w:rsidRDefault="00070542">
      <w:pPr>
        <w:spacing w:after="3" w:line="269" w:lineRule="auto"/>
        <w:ind w:left="10"/>
        <w:jc w:val="center"/>
      </w:pPr>
      <w:r>
        <w:rPr>
          <w:b/>
        </w:rPr>
        <w:t>«</w:t>
      </w:r>
      <w:r>
        <w:rPr>
          <w:b/>
        </w:rPr>
        <w:t xml:space="preserve">Химическая технология высокомолекулярных и элементоорганических соединений» </w:t>
      </w:r>
    </w:p>
    <w:p w:rsidR="00AE7356" w:rsidRDefault="0007054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 w:rsidP="00C02BE4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29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3" w:line="269" w:lineRule="auto"/>
        <w:ind w:left="952" w:right="946"/>
        <w:jc w:val="center"/>
      </w:pPr>
      <w:r>
        <w:rPr>
          <w:b/>
        </w:rPr>
        <w:t xml:space="preserve">КВАЛИФИКАЦИЯ ВЫПУСКНИКА </w:t>
      </w:r>
    </w:p>
    <w:p w:rsidR="00AE7356" w:rsidRDefault="00070542">
      <w:pPr>
        <w:spacing w:after="27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3" w:line="269" w:lineRule="auto"/>
        <w:ind w:left="952" w:right="951"/>
        <w:jc w:val="center"/>
      </w:pPr>
      <w:r>
        <w:rPr>
          <w:b/>
        </w:rPr>
        <w:t xml:space="preserve">МАГИСТР </w:t>
      </w:r>
    </w:p>
    <w:p w:rsidR="00AE7356" w:rsidRDefault="0007054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AE7356" w:rsidP="00C02BE4">
      <w:pPr>
        <w:spacing w:after="0" w:line="259" w:lineRule="auto"/>
        <w:ind w:left="0" w:firstLine="0"/>
      </w:pPr>
    </w:p>
    <w:p w:rsidR="00AE7356" w:rsidRDefault="00070542">
      <w:pPr>
        <w:spacing w:after="3" w:line="269" w:lineRule="auto"/>
        <w:ind w:left="952" w:right="948"/>
        <w:jc w:val="center"/>
      </w:pPr>
      <w:r>
        <w:rPr>
          <w:b/>
        </w:rPr>
        <w:t xml:space="preserve">Москва 2021 </w:t>
      </w:r>
      <w:bookmarkStart w:id="0" w:name="_GoBack"/>
      <w:bookmarkEnd w:id="0"/>
    </w:p>
    <w:p w:rsidR="00AE7356" w:rsidRDefault="00070542">
      <w:pPr>
        <w:spacing w:after="278" w:line="259" w:lineRule="auto"/>
        <w:ind w:left="360" w:firstLine="0"/>
        <w:jc w:val="left"/>
      </w:pPr>
      <w:r>
        <w:rPr>
          <w:b/>
        </w:rPr>
        <w:lastRenderedPageBreak/>
        <w:t xml:space="preserve"> </w:t>
      </w:r>
    </w:p>
    <w:p w:rsidR="00AE7356" w:rsidRDefault="00070542">
      <w:pPr>
        <w:pStyle w:val="2"/>
        <w:spacing w:after="208"/>
        <w:ind w:left="952" w:right="948"/>
      </w:pPr>
      <w:r>
        <w:t xml:space="preserve">Содержание </w:t>
      </w:r>
    </w:p>
    <w:p w:rsidR="00AE7356" w:rsidRDefault="00070542">
      <w:pPr>
        <w:spacing w:after="265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263"/>
        <w:ind w:left="357" w:right="357"/>
      </w:pPr>
      <w:r>
        <w:t xml:space="preserve">Введение </w:t>
      </w:r>
    </w:p>
    <w:p w:rsidR="00AE7356" w:rsidRDefault="00070542">
      <w:pPr>
        <w:numPr>
          <w:ilvl w:val="0"/>
          <w:numId w:val="1"/>
        </w:numPr>
        <w:spacing w:after="176"/>
        <w:ind w:right="357" w:hanging="281"/>
      </w:pPr>
      <w:r>
        <w:t xml:space="preserve">Основные положения  </w:t>
      </w:r>
    </w:p>
    <w:p w:rsidR="00AE7356" w:rsidRDefault="00070542">
      <w:pPr>
        <w:numPr>
          <w:ilvl w:val="1"/>
          <w:numId w:val="1"/>
        </w:numPr>
        <w:spacing w:after="176"/>
        <w:ind w:left="839" w:right="357" w:hanging="492"/>
      </w:pPr>
      <w:r>
        <w:t xml:space="preserve">Цели и задачи лабораторной работы </w:t>
      </w:r>
    </w:p>
    <w:p w:rsidR="00AE7356" w:rsidRDefault="00070542">
      <w:pPr>
        <w:numPr>
          <w:ilvl w:val="1"/>
          <w:numId w:val="1"/>
        </w:numPr>
        <w:spacing w:after="179"/>
        <w:ind w:left="839" w:right="357" w:hanging="492"/>
      </w:pPr>
      <w:r>
        <w:t xml:space="preserve">Выполнение лабораторной работы </w:t>
      </w:r>
    </w:p>
    <w:p w:rsidR="00AE7356" w:rsidRDefault="00070542">
      <w:pPr>
        <w:numPr>
          <w:ilvl w:val="1"/>
          <w:numId w:val="1"/>
        </w:numPr>
        <w:spacing w:after="176"/>
        <w:ind w:left="839" w:right="357" w:hanging="492"/>
      </w:pPr>
      <w:r>
        <w:t xml:space="preserve">Руководство лабораторной работой </w:t>
      </w:r>
    </w:p>
    <w:p w:rsidR="00AE7356" w:rsidRDefault="00070542">
      <w:pPr>
        <w:numPr>
          <w:ilvl w:val="1"/>
          <w:numId w:val="1"/>
        </w:numPr>
        <w:spacing w:after="176"/>
        <w:ind w:left="839" w:right="357" w:hanging="492"/>
      </w:pPr>
      <w:r>
        <w:t xml:space="preserve">Техника безопасности в лаборатории </w:t>
      </w:r>
    </w:p>
    <w:p w:rsidR="00AE7356" w:rsidRDefault="00070542">
      <w:pPr>
        <w:numPr>
          <w:ilvl w:val="0"/>
          <w:numId w:val="1"/>
        </w:numPr>
        <w:spacing w:after="175"/>
        <w:ind w:right="357" w:hanging="281"/>
      </w:pPr>
      <w:r>
        <w:t xml:space="preserve">Содержание лабораторных работ </w:t>
      </w:r>
    </w:p>
    <w:p w:rsidR="00AE7356" w:rsidRDefault="00070542">
      <w:pPr>
        <w:numPr>
          <w:ilvl w:val="0"/>
          <w:numId w:val="1"/>
        </w:numPr>
        <w:spacing w:after="178"/>
        <w:ind w:right="357" w:hanging="281"/>
      </w:pPr>
      <w:r>
        <w:t xml:space="preserve">Требования к оформлению лабораторной работы </w:t>
      </w:r>
    </w:p>
    <w:p w:rsidR="00AE7356" w:rsidRDefault="00070542">
      <w:pPr>
        <w:numPr>
          <w:ilvl w:val="0"/>
          <w:numId w:val="1"/>
        </w:numPr>
        <w:spacing w:after="191"/>
        <w:ind w:right="357" w:hanging="281"/>
      </w:pPr>
      <w:r>
        <w:t xml:space="preserve">Порядок защиты и критерии оценки лабораторной работы </w:t>
      </w:r>
      <w:r>
        <w:rPr>
          <w:b/>
        </w:rPr>
        <w:t xml:space="preserve">ВВЕДЕНИЕ </w:t>
      </w:r>
    </w:p>
    <w:p w:rsidR="00AE7356" w:rsidRDefault="00070542">
      <w:pPr>
        <w:spacing w:after="133" w:line="259" w:lineRule="auto"/>
        <w:ind w:left="752" w:firstLine="0"/>
        <w:jc w:val="center"/>
      </w:pPr>
      <w:r>
        <w:t xml:space="preserve"> </w:t>
      </w:r>
    </w:p>
    <w:p w:rsidR="00AE7356" w:rsidRDefault="00070542">
      <w:pPr>
        <w:spacing w:line="382" w:lineRule="auto"/>
        <w:ind w:left="347" w:right="357" w:firstLine="708"/>
      </w:pPr>
      <w:r>
        <w:t>Выполнение лабораторных работ (ЛР) является одной из основных форм работы студентов. Настоящие методические указания посвящены вопросам методики выполнения и оформления лабораторных работ по дисциплине «Физико-химические и эксплуатационные свойства элемент</w:t>
      </w:r>
      <w:r>
        <w:t>оорганических соединений»</w:t>
      </w:r>
      <w:r>
        <w:rPr>
          <w:b/>
        </w:rPr>
        <w:t xml:space="preserve"> </w:t>
      </w:r>
      <w:r>
        <w:t xml:space="preserve">и предназначены для студентов магистратуры, обучающихся по направлению 18.04.01 «Химическая технология». </w:t>
      </w:r>
    </w:p>
    <w:p w:rsidR="00AE7356" w:rsidRDefault="00070542">
      <w:pPr>
        <w:spacing w:line="377" w:lineRule="auto"/>
        <w:ind w:left="347" w:right="357" w:firstLine="689"/>
      </w:pPr>
      <w:r>
        <w:t>Методические указания содержат следующие разделы: основные положения, содержание лабораторных работ, требования к оформлению</w:t>
      </w:r>
      <w:r>
        <w:t xml:space="preserve"> работ, порядок защиты и критерии оценки лабораторной работы. </w:t>
      </w:r>
    </w:p>
    <w:p w:rsidR="00AE7356" w:rsidRDefault="00070542">
      <w:pPr>
        <w:spacing w:line="368" w:lineRule="auto"/>
        <w:ind w:left="347" w:right="357" w:firstLine="689"/>
      </w:pPr>
      <w:r>
        <w:t>Методические указания необходимы студенту  для понимания предназначения лабораторной работы и предъявляемых требований к ее структуре, содержанию, объему и оформлению. Лабораторная работа  выпо</w:t>
      </w:r>
      <w:r>
        <w:t xml:space="preserve">лняется  под руководством преподавателя, в процессе ее выполнения студент развивает навыки, необходимые для дальнейшей профессиональной </w:t>
      </w:r>
      <w:r>
        <w:lastRenderedPageBreak/>
        <w:t xml:space="preserve">деятельности, закрепляя и расширяя знания, полученные при освоении программы магистратуры.  При выполнении лабораторной </w:t>
      </w:r>
      <w:r>
        <w:t xml:space="preserve">работы студент должен показать свое умение работать с химическими материалами и реактивами, специальными литературными источниками, анализировать и систематизировать фактический материал, самостоятельно и творчески его осмысливать.  </w:t>
      </w:r>
    </w:p>
    <w:p w:rsidR="00AE7356" w:rsidRDefault="00070542">
      <w:pPr>
        <w:spacing w:line="376" w:lineRule="auto"/>
        <w:ind w:left="347" w:right="357" w:firstLine="689"/>
      </w:pPr>
      <w:r>
        <w:t>Лабораторная работа, о</w:t>
      </w:r>
      <w:r>
        <w:t xml:space="preserve">формленная в соответствии с предъявляемыми к ней требованиям, дает возможность студенту приобрести полезные навыки, необходимые для дальнейшей профессиональной деятельности. </w:t>
      </w:r>
    </w:p>
    <w:p w:rsidR="00AE7356" w:rsidRDefault="00070542">
      <w:pPr>
        <w:tabs>
          <w:tab w:val="center" w:pos="1914"/>
          <w:tab w:val="center" w:pos="3650"/>
          <w:tab w:val="center" w:pos="4833"/>
          <w:tab w:val="center" w:pos="6168"/>
          <w:tab w:val="center" w:pos="7259"/>
          <w:tab w:val="center" w:pos="8457"/>
          <w:tab w:val="center" w:pos="9651"/>
        </w:tabs>
        <w:spacing w:after="17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Методические </w:t>
      </w:r>
      <w:r>
        <w:tab/>
        <w:t xml:space="preserve">указания </w:t>
      </w:r>
      <w:r>
        <w:tab/>
        <w:t xml:space="preserve">были </w:t>
      </w:r>
      <w:r>
        <w:tab/>
        <w:t xml:space="preserve">составлены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</w:p>
    <w:p w:rsidR="00AE7356" w:rsidRDefault="00070542">
      <w:pPr>
        <w:spacing w:after="288" w:line="395" w:lineRule="auto"/>
        <w:ind w:left="357" w:right="357"/>
      </w:pPr>
      <w:r>
        <w:t xml:space="preserve">Инструкцией </w:t>
      </w:r>
      <w:r>
        <w:tab/>
        <w:t xml:space="preserve">по </w:t>
      </w:r>
      <w:r>
        <w:tab/>
        <w:t xml:space="preserve">организации </w:t>
      </w:r>
      <w:r>
        <w:tab/>
        <w:t xml:space="preserve">и </w:t>
      </w:r>
      <w:r>
        <w:tab/>
        <w:t xml:space="preserve">проведению </w:t>
      </w:r>
      <w:r>
        <w:tab/>
        <w:t xml:space="preserve">лабораторных </w:t>
      </w:r>
      <w:r>
        <w:tab/>
        <w:t xml:space="preserve">работ, утвержденной решением Ученого Совета МИРЭА от  26.10. 2016 г., протокол №2 (Инструкция СМКО МИРЭА 7.5.1/04.И.05-16). </w:t>
      </w:r>
    </w:p>
    <w:p w:rsidR="00AE7356" w:rsidRDefault="00070542">
      <w:pPr>
        <w:pStyle w:val="3"/>
        <w:spacing w:after="461" w:line="269" w:lineRule="auto"/>
        <w:ind w:left="952" w:right="333"/>
        <w:jc w:val="center"/>
      </w:pPr>
      <w:r>
        <w:t xml:space="preserve">1. Основные положения </w:t>
      </w:r>
      <w:r>
        <w:rPr>
          <w:b w:val="0"/>
        </w:rPr>
        <w:t xml:space="preserve"> </w:t>
      </w:r>
    </w:p>
    <w:p w:rsidR="00AE7356" w:rsidRDefault="00070542">
      <w:pPr>
        <w:pStyle w:val="4"/>
        <w:spacing w:after="168"/>
        <w:ind w:left="1059"/>
      </w:pPr>
      <w:r>
        <w:t xml:space="preserve"> 1.1. Цели и задачи лабораторной работы </w:t>
      </w:r>
    </w:p>
    <w:p w:rsidR="00AE7356" w:rsidRDefault="00070542">
      <w:pPr>
        <w:spacing w:after="40" w:line="367" w:lineRule="auto"/>
        <w:ind w:left="347" w:right="357" w:firstLine="689"/>
      </w:pPr>
      <w:r>
        <w:rPr>
          <w:b/>
        </w:rPr>
        <w:t xml:space="preserve"> </w:t>
      </w:r>
      <w:r>
        <w:t>Основн</w:t>
      </w:r>
      <w:r>
        <w:t>ой целью выполнения ЛР в структуре ОП магистратуры является формирование и закрепление компетенций путѐм практического использования знаний, умений и навыков, полученных в рамках теоретического обучения, а также выработка самостоятельного творческого подхо</w:t>
      </w:r>
      <w:r>
        <w:t xml:space="preserve">да к решению конкретных профессиональных задач. </w:t>
      </w:r>
    </w:p>
    <w:p w:rsidR="00AE7356" w:rsidRDefault="00070542">
      <w:pPr>
        <w:spacing w:line="384" w:lineRule="auto"/>
        <w:ind w:left="347" w:right="357" w:firstLine="689"/>
      </w:pPr>
      <w:r>
        <w:t>ЛР по дисциплине «Физико-химические и эксплуатационные свойства элементоорганических соединений»</w:t>
      </w:r>
      <w:r>
        <w:rPr>
          <w:b/>
        </w:rPr>
        <w:t xml:space="preserve"> </w:t>
      </w:r>
      <w:r>
        <w:t xml:space="preserve"> нацелена на подготовку магистра к самостоятельному выполнению исследовательской работы, овладение  начальными</w:t>
      </w:r>
      <w:r>
        <w:t xml:space="preserve"> навыками этой работы, развитие их творческого потенциала. Дисциплина «Физико-химические и эксплуатационные свойства элементоорганических соединений»</w:t>
      </w:r>
      <w:r>
        <w:rPr>
          <w:b/>
        </w:rPr>
        <w:t xml:space="preserve"> </w:t>
      </w:r>
      <w:r>
        <w:t xml:space="preserve">имеет своей целью способствовать </w:t>
      </w:r>
      <w:r>
        <w:lastRenderedPageBreak/>
        <w:t>формированию у обучающихся профессиональной компетенции ПК-2 в соответств</w:t>
      </w:r>
      <w:r>
        <w:t xml:space="preserve">ии с ФГОС ВО 18.04.01 «Химическая технология». Дисциплина </w:t>
      </w:r>
    </w:p>
    <w:p w:rsidR="00AE7356" w:rsidRDefault="00070542">
      <w:pPr>
        <w:spacing w:after="121"/>
        <w:ind w:left="357" w:right="357"/>
      </w:pPr>
      <w:r>
        <w:t xml:space="preserve">обеспечивает формирование и закрепление указанных компетенций. </w:t>
      </w:r>
    </w:p>
    <w:p w:rsidR="00AE7356" w:rsidRDefault="00070542">
      <w:pPr>
        <w:spacing w:line="374" w:lineRule="auto"/>
        <w:ind w:left="347" w:right="357" w:firstLine="689"/>
      </w:pPr>
      <w:r>
        <w:t xml:space="preserve">В связи с вышесказанным, выполнение ЛР представляет собой практическую работу, целью которой является развитие творческих навыков, в </w:t>
      </w:r>
      <w:r>
        <w:t xml:space="preserve">том числе в области научно-исследовательской деятельности, а также детальное изучение вопросов, связанных с дисциплиной «Физикохимические и эксплуатационные свойства элементоорганических соединений». ЛР имеет прикладной характер и затрагивает как частные, </w:t>
      </w:r>
      <w:r>
        <w:t xml:space="preserve">так и общие положения химической кинетики, связанные с избранным видом профессиональной деятельности.  </w:t>
      </w:r>
    </w:p>
    <w:p w:rsidR="00AE7356" w:rsidRDefault="00070542">
      <w:pPr>
        <w:spacing w:line="375" w:lineRule="auto"/>
        <w:ind w:left="347" w:right="357" w:firstLine="689"/>
      </w:pPr>
      <w:r>
        <w:t>Основными задачами лабораторной работы по дисциплине «Физикохимические и эксплуатационные свойства элементоорганических соединений»</w:t>
      </w:r>
      <w:r>
        <w:rPr>
          <w:b/>
        </w:rPr>
        <w:t xml:space="preserve"> </w:t>
      </w:r>
      <w:r>
        <w:t xml:space="preserve">являются: </w:t>
      </w:r>
    </w:p>
    <w:p w:rsidR="00AE7356" w:rsidRDefault="00070542">
      <w:pPr>
        <w:numPr>
          <w:ilvl w:val="0"/>
          <w:numId w:val="2"/>
        </w:numPr>
        <w:spacing w:after="178"/>
        <w:ind w:right="357" w:hanging="233"/>
      </w:pPr>
      <w:r>
        <w:t>овладение</w:t>
      </w:r>
      <w:r>
        <w:t xml:space="preserve"> магистрами навыками выполнения лабораторных работ;  </w:t>
      </w:r>
    </w:p>
    <w:p w:rsidR="00AE7356" w:rsidRDefault="00070542">
      <w:pPr>
        <w:numPr>
          <w:ilvl w:val="0"/>
          <w:numId w:val="2"/>
        </w:numPr>
        <w:spacing w:after="176"/>
        <w:ind w:right="357" w:hanging="233"/>
      </w:pPr>
      <w:r>
        <w:t xml:space="preserve">развитие индивидуальных  творческих способностей студента; </w:t>
      </w:r>
    </w:p>
    <w:p w:rsidR="00AE7356" w:rsidRDefault="00070542">
      <w:pPr>
        <w:numPr>
          <w:ilvl w:val="0"/>
          <w:numId w:val="2"/>
        </w:numPr>
        <w:spacing w:line="396" w:lineRule="auto"/>
        <w:ind w:right="357" w:hanging="233"/>
      </w:pPr>
      <w:r>
        <w:t xml:space="preserve">усвоение методов практической аналитической работы: составление лабораторного практикума и отчета по работе.  </w:t>
      </w:r>
    </w:p>
    <w:p w:rsidR="00AE7356" w:rsidRDefault="00070542">
      <w:pPr>
        <w:spacing w:line="377" w:lineRule="auto"/>
        <w:ind w:left="347" w:right="357" w:firstLine="689"/>
      </w:pPr>
      <w:r>
        <w:t>В процессе выполнения ЛР магистр должен приобретать умение вести исследование – подбирать, анализировать, обобщать материал, системно излагать его научным стилем, обосновывать выводы, оформлять работу.  Лабораторные работы последовательно готовят выпускник</w:t>
      </w:r>
      <w:r>
        <w:t xml:space="preserve">а, наращивая владение элементами исследовательской работы. </w:t>
      </w:r>
    </w:p>
    <w:p w:rsidR="00AE7356" w:rsidRDefault="00070542">
      <w:pPr>
        <w:spacing w:line="397" w:lineRule="auto"/>
        <w:ind w:left="347" w:right="357" w:firstLine="689"/>
      </w:pPr>
      <w:r>
        <w:t>В соответствии с целью и задачами назначение лабораторной работы по дисциплине «Физико-химические и эксплуатационные свойства элементоорганических соединений»</w:t>
      </w:r>
      <w:r>
        <w:rPr>
          <w:b/>
        </w:rPr>
        <w:t xml:space="preserve"> </w:t>
      </w:r>
      <w:r>
        <w:t xml:space="preserve"> в учебном процессе конкретизируются </w:t>
      </w:r>
      <w:r>
        <w:t xml:space="preserve">в процессе приобретения студентами следующих  знаний, умений и навыков: -  </w:t>
      </w:r>
      <w:r>
        <w:lastRenderedPageBreak/>
        <w:t xml:space="preserve">работы с литературными источниками: использование научно-технической и справочной литературы, материалов нормативных документов; </w:t>
      </w:r>
    </w:p>
    <w:p w:rsidR="00AE7356" w:rsidRDefault="00070542">
      <w:pPr>
        <w:numPr>
          <w:ilvl w:val="0"/>
          <w:numId w:val="2"/>
        </w:numPr>
        <w:spacing w:after="174"/>
        <w:ind w:right="357" w:hanging="233"/>
      </w:pPr>
      <w:r>
        <w:t xml:space="preserve">разработки плана отчета ЛР; </w:t>
      </w:r>
    </w:p>
    <w:p w:rsidR="00AE7356" w:rsidRDefault="00070542">
      <w:pPr>
        <w:numPr>
          <w:ilvl w:val="0"/>
          <w:numId w:val="2"/>
        </w:numPr>
        <w:spacing w:after="174"/>
        <w:ind w:right="357" w:hanging="233"/>
      </w:pPr>
      <w:r>
        <w:t>понимания структуры ла</w:t>
      </w:r>
      <w:r>
        <w:t xml:space="preserve">бораторной работы  </w:t>
      </w:r>
    </w:p>
    <w:p w:rsidR="00AE7356" w:rsidRDefault="00070542">
      <w:pPr>
        <w:numPr>
          <w:ilvl w:val="0"/>
          <w:numId w:val="2"/>
        </w:numPr>
        <w:spacing w:after="178"/>
        <w:ind w:right="357" w:hanging="233"/>
      </w:pPr>
      <w:r>
        <w:t xml:space="preserve">научного и делового стиля изложения материалов работы; </w:t>
      </w:r>
    </w:p>
    <w:p w:rsidR="00AE7356" w:rsidRDefault="00070542">
      <w:pPr>
        <w:numPr>
          <w:ilvl w:val="0"/>
          <w:numId w:val="2"/>
        </w:numPr>
        <w:spacing w:line="395" w:lineRule="auto"/>
        <w:ind w:right="357" w:hanging="233"/>
      </w:pPr>
      <w:r>
        <w:t xml:space="preserve">редакторского оформления работы в соответствии с установленными требованиями; </w:t>
      </w:r>
    </w:p>
    <w:p w:rsidR="00AE7356" w:rsidRDefault="00070542">
      <w:pPr>
        <w:spacing w:after="313" w:line="377" w:lineRule="auto"/>
        <w:ind w:left="357" w:right="357"/>
      </w:pPr>
      <w:r>
        <w:t xml:space="preserve">В ходе работы студент не только должен выполнить предложенную работу, но и показать своѐ отношение к </w:t>
      </w:r>
      <w:r>
        <w:t xml:space="preserve">ней, продемонстрировать осознанность выбора своей будущей профессиональной деятельности. </w:t>
      </w:r>
    </w:p>
    <w:p w:rsidR="00AE7356" w:rsidRDefault="00070542">
      <w:pPr>
        <w:pStyle w:val="4"/>
        <w:spacing w:after="394"/>
        <w:ind w:left="1059"/>
      </w:pPr>
      <w:r>
        <w:t xml:space="preserve">1.2. Выполнение лабораторной работы  </w:t>
      </w:r>
    </w:p>
    <w:p w:rsidR="00AE7356" w:rsidRDefault="00070542">
      <w:pPr>
        <w:spacing w:line="386" w:lineRule="auto"/>
        <w:ind w:left="347" w:right="357" w:firstLine="708"/>
      </w:pPr>
      <w:r>
        <w:t>ЛР выполняется под руководством преподавателя подгруппами студентов, состоящими из 2-3 человек каждая. Распределение студентов п</w:t>
      </w:r>
      <w:r>
        <w:t xml:space="preserve">о подгруппам, выбор тематики лабораторной работы, условия проведения эксперимента, особенности составления отчета по лабораторной определяется преподавателем.  </w:t>
      </w:r>
    </w:p>
    <w:p w:rsidR="00AE7356" w:rsidRDefault="00070542">
      <w:pPr>
        <w:spacing w:after="198" w:line="259" w:lineRule="auto"/>
        <w:ind w:left="1049" w:firstLine="0"/>
        <w:jc w:val="left"/>
      </w:pPr>
      <w:r>
        <w:t xml:space="preserve">  </w:t>
      </w:r>
    </w:p>
    <w:p w:rsidR="00AE7356" w:rsidRDefault="00070542">
      <w:pPr>
        <w:pStyle w:val="4"/>
        <w:spacing w:after="113"/>
        <w:ind w:left="1059"/>
      </w:pPr>
      <w:r>
        <w:t xml:space="preserve">1.3. Руководство лабораторной работой </w:t>
      </w:r>
    </w:p>
    <w:p w:rsidR="00AE7356" w:rsidRDefault="00070542">
      <w:pPr>
        <w:spacing w:after="229" w:line="376" w:lineRule="auto"/>
        <w:ind w:left="374" w:right="357"/>
        <w:jc w:val="left"/>
      </w:pPr>
      <w:r>
        <w:t xml:space="preserve">Руководителем ЛР, как правило, является преподаватель, ведущий данную дисциплину. Руководителем также может быть преподаватель, ведущий практические занятия или иной преподаватель соответствующей кафедры. </w:t>
      </w:r>
    </w:p>
    <w:p w:rsidR="00AE7356" w:rsidRDefault="00070542">
      <w:pPr>
        <w:spacing w:after="375" w:line="269" w:lineRule="auto"/>
        <w:ind w:left="355" w:right="302"/>
        <w:jc w:val="left"/>
      </w:pPr>
      <w:r>
        <w:rPr>
          <w:u w:val="single" w:color="000000"/>
        </w:rPr>
        <w:t>В обязанности руководителя  ЛР входит:</w:t>
      </w:r>
      <w:r>
        <w:t xml:space="preserve"> </w:t>
      </w:r>
    </w:p>
    <w:p w:rsidR="00AE7356" w:rsidRDefault="00070542">
      <w:pPr>
        <w:numPr>
          <w:ilvl w:val="0"/>
          <w:numId w:val="3"/>
        </w:numPr>
        <w:spacing w:after="373"/>
        <w:ind w:left="510" w:right="357" w:hanging="163"/>
      </w:pPr>
      <w:r>
        <w:t>инструктаж</w:t>
      </w:r>
      <w:r>
        <w:t xml:space="preserve"> техники безопасности в лаборатории; </w:t>
      </w:r>
    </w:p>
    <w:p w:rsidR="00AE7356" w:rsidRDefault="00070542">
      <w:pPr>
        <w:numPr>
          <w:ilvl w:val="0"/>
          <w:numId w:val="3"/>
        </w:numPr>
        <w:spacing w:after="377"/>
        <w:ind w:left="510" w:right="357" w:hanging="163"/>
      </w:pPr>
      <w:r>
        <w:t xml:space="preserve">разработка задания на ЛР; </w:t>
      </w:r>
    </w:p>
    <w:p w:rsidR="00AE7356" w:rsidRDefault="00070542">
      <w:pPr>
        <w:numPr>
          <w:ilvl w:val="0"/>
          <w:numId w:val="3"/>
        </w:numPr>
        <w:spacing w:after="229" w:line="376" w:lineRule="auto"/>
        <w:ind w:left="510" w:right="357" w:hanging="163"/>
      </w:pPr>
      <w:r>
        <w:lastRenderedPageBreak/>
        <w:t xml:space="preserve">конкретика требований к содержанию и объему ЛР на основе методических указаний, разработанных на кафедре  и доведение их до сведения студентов при выдаче заданий на лабораторную работу; </w:t>
      </w:r>
    </w:p>
    <w:p w:rsidR="00AE7356" w:rsidRDefault="00070542">
      <w:pPr>
        <w:numPr>
          <w:ilvl w:val="0"/>
          <w:numId w:val="3"/>
        </w:numPr>
        <w:spacing w:after="201" w:line="397" w:lineRule="auto"/>
        <w:ind w:left="510" w:right="357" w:hanging="163"/>
      </w:pPr>
      <w:r>
        <w:t>опре</w:t>
      </w:r>
      <w:r>
        <w:t xml:space="preserve">деление основных направления деятельности студентов по выполнению ЛР в соответствии с заданиями; </w:t>
      </w:r>
    </w:p>
    <w:p w:rsidR="00AE7356" w:rsidRDefault="00070542">
      <w:pPr>
        <w:numPr>
          <w:ilvl w:val="0"/>
          <w:numId w:val="3"/>
        </w:numPr>
        <w:spacing w:after="209" w:line="396" w:lineRule="auto"/>
        <w:ind w:left="510" w:right="357" w:hanging="163"/>
      </w:pPr>
      <w:r>
        <w:t xml:space="preserve">осуществление контроля за процессом выполнения и консультирование студента по вопросам выполнения ЛР. </w:t>
      </w:r>
    </w:p>
    <w:p w:rsidR="00AE7356" w:rsidRDefault="00070542">
      <w:pPr>
        <w:pStyle w:val="4"/>
        <w:spacing w:after="171"/>
        <w:ind w:left="1078"/>
      </w:pPr>
      <w:r>
        <w:t xml:space="preserve">1.4. Техника безопасности в лаборатории </w:t>
      </w:r>
    </w:p>
    <w:p w:rsidR="00AE7356" w:rsidRDefault="00070542">
      <w:pPr>
        <w:numPr>
          <w:ilvl w:val="0"/>
          <w:numId w:val="4"/>
        </w:numPr>
        <w:spacing w:after="320"/>
        <w:ind w:right="357" w:firstLine="708"/>
      </w:pPr>
      <w:r>
        <w:t xml:space="preserve">При работе с химическими веществами студент должен иметь халат.  </w:t>
      </w:r>
    </w:p>
    <w:p w:rsidR="00AE7356" w:rsidRDefault="00070542">
      <w:pPr>
        <w:numPr>
          <w:ilvl w:val="0"/>
          <w:numId w:val="4"/>
        </w:numPr>
        <w:spacing w:after="171" w:line="377" w:lineRule="auto"/>
        <w:ind w:right="357" w:firstLine="708"/>
      </w:pPr>
      <w:r>
        <w:t xml:space="preserve">Каждый студент работает только на закрепленном за ним рабочем месте. Переход на другое место без разрешения преподавателя не допускается.  </w:t>
      </w:r>
    </w:p>
    <w:p w:rsidR="00AE7356" w:rsidRDefault="00070542">
      <w:pPr>
        <w:numPr>
          <w:ilvl w:val="0"/>
          <w:numId w:val="4"/>
        </w:numPr>
        <w:spacing w:after="226" w:line="376" w:lineRule="auto"/>
        <w:ind w:right="357" w:firstLine="708"/>
      </w:pPr>
      <w:r>
        <w:t>К выполнению каждой работы студенты могут приступа</w:t>
      </w:r>
      <w:r>
        <w:t xml:space="preserve">ть только после получения инструктажа по технике безопасности и с разрешения преподавателя.  </w:t>
      </w:r>
    </w:p>
    <w:p w:rsidR="00AE7356" w:rsidRDefault="00070542">
      <w:pPr>
        <w:numPr>
          <w:ilvl w:val="0"/>
          <w:numId w:val="4"/>
        </w:numPr>
        <w:ind w:right="357" w:firstLine="708"/>
      </w:pPr>
      <w:r>
        <w:t xml:space="preserve">Рабочее место содержится в чистоте и порядке.  </w:t>
      </w:r>
    </w:p>
    <w:p w:rsidR="00AE7356" w:rsidRDefault="00070542">
      <w:pPr>
        <w:numPr>
          <w:ilvl w:val="0"/>
          <w:numId w:val="4"/>
        </w:numPr>
        <w:spacing w:after="195" w:line="398" w:lineRule="auto"/>
        <w:ind w:right="357" w:firstLine="708"/>
      </w:pPr>
      <w:r>
        <w:t xml:space="preserve">Приборы,  не  задействованные  в  данной  работе,  располагаются  в  стороне  от экспериментального пространства. </w:t>
      </w:r>
      <w:r>
        <w:t xml:space="preserve"> </w:t>
      </w:r>
    </w:p>
    <w:p w:rsidR="00AE7356" w:rsidRDefault="00070542">
      <w:pPr>
        <w:numPr>
          <w:ilvl w:val="0"/>
          <w:numId w:val="4"/>
        </w:numPr>
        <w:spacing w:after="377"/>
        <w:ind w:right="357" w:firstLine="708"/>
      </w:pPr>
      <w:r>
        <w:t xml:space="preserve">Запрещается:  </w:t>
      </w:r>
    </w:p>
    <w:p w:rsidR="00AE7356" w:rsidRDefault="00070542">
      <w:pPr>
        <w:numPr>
          <w:ilvl w:val="0"/>
          <w:numId w:val="5"/>
        </w:numPr>
        <w:spacing w:after="200" w:line="396" w:lineRule="auto"/>
        <w:ind w:right="357" w:firstLine="708"/>
      </w:pPr>
      <w:r>
        <w:t xml:space="preserve">работа  в  лаборатории  в  отсутствие  официального  сотрудника  кафедры, преподавателя или лаборанта;  </w:t>
      </w:r>
    </w:p>
    <w:p w:rsidR="00AE7356" w:rsidRDefault="00070542">
      <w:pPr>
        <w:numPr>
          <w:ilvl w:val="0"/>
          <w:numId w:val="5"/>
        </w:numPr>
        <w:spacing w:after="375"/>
        <w:ind w:right="357" w:firstLine="708"/>
      </w:pPr>
      <w:r>
        <w:t xml:space="preserve">загромождение рабочего места посторонними предметами;  </w:t>
      </w:r>
    </w:p>
    <w:p w:rsidR="00AE7356" w:rsidRDefault="00070542">
      <w:pPr>
        <w:numPr>
          <w:ilvl w:val="0"/>
          <w:numId w:val="5"/>
        </w:numPr>
        <w:spacing w:after="201" w:line="396" w:lineRule="auto"/>
        <w:ind w:right="357" w:firstLine="708"/>
      </w:pPr>
      <w:r>
        <w:t>загромождение  рабочих  мест  склянками  с  реактивами,  не  используемыми при</w:t>
      </w:r>
      <w:r>
        <w:t xml:space="preserve">борами, посудой и посторонними предметами;  </w:t>
      </w:r>
    </w:p>
    <w:p w:rsidR="00AE7356" w:rsidRDefault="00070542">
      <w:pPr>
        <w:numPr>
          <w:ilvl w:val="0"/>
          <w:numId w:val="5"/>
        </w:numPr>
        <w:spacing w:after="200" w:line="396" w:lineRule="auto"/>
        <w:ind w:right="357" w:firstLine="708"/>
      </w:pPr>
      <w:r>
        <w:lastRenderedPageBreak/>
        <w:t xml:space="preserve">выполнение  в  учебной  лаборатории  экспериментальных  работы,  не связанных с учебным практикумом; </w:t>
      </w:r>
    </w:p>
    <w:p w:rsidR="00AE7356" w:rsidRDefault="00070542">
      <w:pPr>
        <w:numPr>
          <w:ilvl w:val="0"/>
          <w:numId w:val="5"/>
        </w:numPr>
        <w:spacing w:after="375"/>
        <w:ind w:right="357" w:firstLine="708"/>
      </w:pPr>
      <w:r>
        <w:t xml:space="preserve">оставление действующего прибора или установки без надзора.  </w:t>
      </w:r>
    </w:p>
    <w:p w:rsidR="00AE7356" w:rsidRDefault="00070542">
      <w:pPr>
        <w:spacing w:after="377"/>
        <w:ind w:left="1078" w:right="357"/>
      </w:pPr>
      <w:r>
        <w:t xml:space="preserve">7.  Приступая к работе, необходимо:  </w:t>
      </w:r>
    </w:p>
    <w:p w:rsidR="00AE7356" w:rsidRDefault="00070542">
      <w:pPr>
        <w:numPr>
          <w:ilvl w:val="0"/>
          <w:numId w:val="6"/>
        </w:numPr>
        <w:spacing w:after="202" w:line="395" w:lineRule="auto"/>
        <w:ind w:right="357" w:firstLine="708"/>
      </w:pPr>
      <w:r>
        <w:t xml:space="preserve">внимательно изучить методику работы и правила ее безопасного выполнения;  </w:t>
      </w:r>
    </w:p>
    <w:p w:rsidR="00AE7356" w:rsidRDefault="00070542">
      <w:pPr>
        <w:numPr>
          <w:ilvl w:val="0"/>
          <w:numId w:val="6"/>
        </w:numPr>
        <w:spacing w:after="374"/>
        <w:ind w:right="357" w:firstLine="708"/>
      </w:pPr>
      <w:r>
        <w:t xml:space="preserve">проверить правильность сборки прибора или установки;  </w:t>
      </w:r>
    </w:p>
    <w:p w:rsidR="00AE7356" w:rsidRDefault="00070542">
      <w:pPr>
        <w:numPr>
          <w:ilvl w:val="0"/>
          <w:numId w:val="6"/>
        </w:numPr>
        <w:spacing w:after="323"/>
        <w:ind w:right="357" w:firstLine="708"/>
      </w:pPr>
      <w:r>
        <w:t xml:space="preserve">проверить наличие необходимых для эксперимента веществ.  </w:t>
      </w:r>
    </w:p>
    <w:p w:rsidR="00AE7356" w:rsidRDefault="00070542">
      <w:pPr>
        <w:numPr>
          <w:ilvl w:val="0"/>
          <w:numId w:val="7"/>
        </w:numPr>
        <w:spacing w:after="229" w:line="376" w:lineRule="auto"/>
        <w:ind w:right="463" w:firstLine="708"/>
      </w:pPr>
      <w:r>
        <w:t xml:space="preserve">Вещества,  полученные  в  ходе  эксперимента,  следует  хранить  в  </w:t>
      </w:r>
      <w:r>
        <w:t xml:space="preserve">соответствующей посуде с этикетками или четкими надписями, нанесѐнные стеклографом или иным фиксируемым способом.  </w:t>
      </w:r>
    </w:p>
    <w:p w:rsidR="00AE7356" w:rsidRDefault="00070542">
      <w:pPr>
        <w:numPr>
          <w:ilvl w:val="0"/>
          <w:numId w:val="7"/>
        </w:numPr>
        <w:spacing w:after="163" w:line="383" w:lineRule="auto"/>
        <w:ind w:right="463" w:firstLine="708"/>
      </w:pPr>
      <w:r>
        <w:t>Пролитые  или  рассыпанные  на  пол  или  на  стол  химические  вещества  следует обезвредить  и  удалить  под  руководством  сотрудника  ка</w:t>
      </w:r>
      <w:r>
        <w:t xml:space="preserve">федры  или  лаборатории  - лаборанта или преподавателя в соответствии с имеющимися правилами.  </w:t>
      </w:r>
    </w:p>
    <w:p w:rsidR="00AE7356" w:rsidRDefault="00070542">
      <w:pPr>
        <w:numPr>
          <w:ilvl w:val="0"/>
          <w:numId w:val="7"/>
        </w:numPr>
        <w:spacing w:after="142" w:line="356" w:lineRule="auto"/>
        <w:ind w:right="463" w:firstLine="708"/>
      </w:pPr>
      <w:r>
        <w:t>Работы  с  опасными  токсическими  или  канцерогенными  химическими  веществами выполняются  только  в  порядке  исключения  и  только  с  применением соответст</w:t>
      </w:r>
      <w:r>
        <w:t xml:space="preserve">вующих средств защиты, исключительно с позволения преподавателя.   </w:t>
      </w:r>
    </w:p>
    <w:p w:rsidR="00AE7356" w:rsidRDefault="00070542">
      <w:pPr>
        <w:numPr>
          <w:ilvl w:val="0"/>
          <w:numId w:val="7"/>
        </w:numPr>
        <w:spacing w:line="397" w:lineRule="auto"/>
        <w:ind w:right="463" w:firstLine="708"/>
      </w:pPr>
      <w:r>
        <w:t xml:space="preserve">Выполнение любых работ без позволения и допуска преподавателя запрещается.  </w:t>
      </w:r>
    </w:p>
    <w:p w:rsidR="00AE7356" w:rsidRDefault="00070542">
      <w:pPr>
        <w:spacing w:after="394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pStyle w:val="3"/>
        <w:spacing w:after="380"/>
        <w:ind w:left="355"/>
      </w:pPr>
      <w:r>
        <w:lastRenderedPageBreak/>
        <w:t>2. Требования к структуре и содержанию</w:t>
      </w:r>
      <w:r>
        <w:rPr>
          <w:b w:val="0"/>
        </w:rPr>
        <w:t xml:space="preserve"> </w:t>
      </w:r>
      <w:r>
        <w:t xml:space="preserve">лабораторной работы </w:t>
      </w:r>
    </w:p>
    <w:p w:rsidR="00AE7356" w:rsidRDefault="00070542">
      <w:pPr>
        <w:pStyle w:val="4"/>
        <w:spacing w:after="313"/>
        <w:ind w:left="355"/>
      </w:pPr>
      <w:r>
        <w:t xml:space="preserve">2.1. Структура лабораторной работы </w:t>
      </w:r>
    </w:p>
    <w:p w:rsidR="00AE7356" w:rsidRDefault="00070542">
      <w:pPr>
        <w:spacing w:line="397" w:lineRule="auto"/>
        <w:ind w:left="347" w:right="357" w:firstLine="708"/>
      </w:pPr>
      <w:r>
        <w:t xml:space="preserve">ЛР может выполняться как в отдельной тетради, так и на листах формата А4. </w:t>
      </w:r>
    </w:p>
    <w:p w:rsidR="00AE7356" w:rsidRDefault="00070542">
      <w:pPr>
        <w:spacing w:line="394" w:lineRule="auto"/>
        <w:ind w:left="347" w:right="357" w:firstLine="708"/>
      </w:pPr>
      <w:r>
        <w:t xml:space="preserve">ЛР как письменная теоретическая работа должна иметь следующую структуру: - наименование ЛР; </w:t>
      </w:r>
    </w:p>
    <w:p w:rsidR="00AE7356" w:rsidRDefault="00070542">
      <w:pPr>
        <w:numPr>
          <w:ilvl w:val="0"/>
          <w:numId w:val="8"/>
        </w:numPr>
        <w:spacing w:line="394" w:lineRule="auto"/>
        <w:ind w:left="510" w:right="357" w:hanging="163"/>
      </w:pPr>
      <w:r>
        <w:t xml:space="preserve">краткое описание цели, задачи, основного содержания ЛР, графиков и таблиц; </w:t>
      </w:r>
    </w:p>
    <w:p w:rsidR="00AE7356" w:rsidRDefault="00070542">
      <w:pPr>
        <w:numPr>
          <w:ilvl w:val="0"/>
          <w:numId w:val="8"/>
        </w:numPr>
        <w:spacing w:after="176"/>
        <w:ind w:left="510" w:right="357" w:hanging="163"/>
      </w:pPr>
      <w:r>
        <w:t xml:space="preserve">задание на выполнение ЛР; </w:t>
      </w:r>
    </w:p>
    <w:p w:rsidR="00AE7356" w:rsidRDefault="00070542">
      <w:pPr>
        <w:numPr>
          <w:ilvl w:val="0"/>
          <w:numId w:val="8"/>
        </w:numPr>
        <w:spacing w:line="393" w:lineRule="auto"/>
        <w:ind w:left="510" w:right="357" w:hanging="163"/>
      </w:pPr>
      <w:r>
        <w:t xml:space="preserve">представление результатов расчета параметров, необходимых для защиты ЛР. </w:t>
      </w:r>
    </w:p>
    <w:p w:rsidR="00AE7356" w:rsidRDefault="00070542">
      <w:pPr>
        <w:numPr>
          <w:ilvl w:val="0"/>
          <w:numId w:val="8"/>
        </w:numPr>
        <w:spacing w:after="121"/>
        <w:ind w:left="510" w:right="357" w:hanging="163"/>
      </w:pPr>
      <w:r>
        <w:t xml:space="preserve">выводы по работе. </w:t>
      </w:r>
    </w:p>
    <w:p w:rsidR="00AE7356" w:rsidRDefault="00070542">
      <w:pPr>
        <w:spacing w:line="395" w:lineRule="auto"/>
        <w:ind w:left="347" w:right="357" w:firstLine="708"/>
      </w:pPr>
      <w:r>
        <w:t xml:space="preserve">В ЛР по усмотрению руководителя могут быть включены и другие разделы:  </w:t>
      </w:r>
    </w:p>
    <w:p w:rsidR="00AE7356" w:rsidRDefault="00070542">
      <w:pPr>
        <w:numPr>
          <w:ilvl w:val="0"/>
          <w:numId w:val="8"/>
        </w:numPr>
        <w:spacing w:after="123"/>
        <w:ind w:left="510" w:right="357" w:hanging="163"/>
      </w:pPr>
      <w:r>
        <w:t xml:space="preserve">дополнительные ответы на вопросы по ЛР.  </w:t>
      </w:r>
    </w:p>
    <w:p w:rsidR="00AE7356" w:rsidRDefault="00070542">
      <w:pPr>
        <w:spacing w:line="370" w:lineRule="auto"/>
        <w:ind w:left="347" w:right="357" w:firstLine="708"/>
      </w:pPr>
      <w:r>
        <w:t>Общий подбор литературы по тематике ЛР осуществляется студентом самостоятельно. В обязанности руководителя входит определение наиболее важных источников, которые обязательно должны быть использованы при выполнении ЛР. Студенту должно быть рекомендовано исп</w:t>
      </w:r>
      <w:r>
        <w:t xml:space="preserve">ользовать все источники информации: научно-технические библиотеки, электроннобиблиотечные системы и Интернет. Студент обязательно должен использовать в том числе и источники, изданные за последние пять лет.  </w:t>
      </w:r>
    </w:p>
    <w:p w:rsidR="00AE7356" w:rsidRDefault="00070542">
      <w:pPr>
        <w:pStyle w:val="4"/>
        <w:spacing w:after="370"/>
        <w:ind w:left="355"/>
      </w:pPr>
      <w:r>
        <w:t xml:space="preserve">2.2. Содержание лабораторных работ </w:t>
      </w:r>
    </w:p>
    <w:p w:rsidR="00AE7356" w:rsidRDefault="00070542">
      <w:pPr>
        <w:spacing w:after="175"/>
        <w:ind w:left="1222" w:right="357"/>
      </w:pPr>
      <w:r>
        <w:t>ЛР должна с</w:t>
      </w:r>
      <w:r>
        <w:t xml:space="preserve">оответствовать следующим требованиям: </w:t>
      </w:r>
    </w:p>
    <w:p w:rsidR="00AE7356" w:rsidRDefault="00070542">
      <w:pPr>
        <w:numPr>
          <w:ilvl w:val="0"/>
          <w:numId w:val="9"/>
        </w:numPr>
        <w:spacing w:line="398" w:lineRule="auto"/>
        <w:ind w:left="510" w:right="357" w:hanging="163"/>
      </w:pPr>
      <w:r>
        <w:t xml:space="preserve">соответствовать по форме установленной структуре, а по содержанию - заданию на ее выполнение; </w:t>
      </w:r>
    </w:p>
    <w:p w:rsidR="00AE7356" w:rsidRDefault="00070542">
      <w:pPr>
        <w:numPr>
          <w:ilvl w:val="0"/>
          <w:numId w:val="9"/>
        </w:numPr>
        <w:spacing w:after="175"/>
        <w:ind w:left="510" w:right="357" w:hanging="163"/>
      </w:pPr>
      <w:r>
        <w:t xml:space="preserve">быть выполненной на достаточном теоретическом уровне; </w:t>
      </w:r>
    </w:p>
    <w:p w:rsidR="00AE7356" w:rsidRDefault="00070542">
      <w:pPr>
        <w:numPr>
          <w:ilvl w:val="0"/>
          <w:numId w:val="9"/>
        </w:numPr>
        <w:spacing w:after="175"/>
        <w:ind w:left="510" w:right="357" w:hanging="163"/>
      </w:pPr>
      <w:r>
        <w:lastRenderedPageBreak/>
        <w:t xml:space="preserve">основываться на результатах самостоятельной работы; </w:t>
      </w:r>
    </w:p>
    <w:p w:rsidR="00AE7356" w:rsidRDefault="00070542">
      <w:pPr>
        <w:numPr>
          <w:ilvl w:val="0"/>
          <w:numId w:val="9"/>
        </w:numPr>
        <w:spacing w:after="122"/>
        <w:ind w:left="510" w:right="357" w:hanging="163"/>
      </w:pPr>
      <w:r>
        <w:t>иметь обязател</w:t>
      </w:r>
      <w:r>
        <w:t xml:space="preserve">ьные самостоятельные выводы в заключении. </w:t>
      </w:r>
    </w:p>
    <w:p w:rsidR="00AE7356" w:rsidRDefault="00070542">
      <w:pPr>
        <w:spacing w:after="244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pStyle w:val="2"/>
        <w:spacing w:line="259" w:lineRule="auto"/>
        <w:ind w:left="566" w:right="570"/>
      </w:pPr>
      <w:r>
        <w:rPr>
          <w:sz w:val="32"/>
        </w:rPr>
        <w:t xml:space="preserve">Л А Б О Р А Т О Р Н А Я     Р А Б О Т А  №1 </w:t>
      </w:r>
    </w:p>
    <w:p w:rsidR="00AE7356" w:rsidRDefault="00070542">
      <w:pPr>
        <w:spacing w:after="4" w:line="399" w:lineRule="auto"/>
        <w:ind w:left="3355" w:hanging="3010"/>
        <w:jc w:val="left"/>
      </w:pPr>
      <w:r>
        <w:rPr>
          <w:b/>
        </w:rPr>
        <w:t xml:space="preserve">ПРИГОТОВЛЕНИЕ КРЕМНИЙОРГАНИЧЕСКИХ ЭМУЛЬСИОННЫХ  ГИДРОФОБИЗАТОРОВ. </w:t>
      </w:r>
    </w:p>
    <w:p w:rsidR="00AE7356" w:rsidRDefault="00070542">
      <w:pPr>
        <w:ind w:left="357" w:right="357"/>
      </w:pPr>
      <w:r>
        <w:t xml:space="preserve">1   Вводная часть. </w:t>
      </w:r>
    </w:p>
    <w:p w:rsidR="00AE7356" w:rsidRDefault="00070542">
      <w:pPr>
        <w:numPr>
          <w:ilvl w:val="0"/>
          <w:numId w:val="10"/>
        </w:numPr>
        <w:ind w:right="357" w:hanging="351"/>
      </w:pPr>
      <w:r>
        <w:t xml:space="preserve">Способы эмульгирования. </w:t>
      </w:r>
    </w:p>
    <w:p w:rsidR="00AE7356" w:rsidRDefault="00070542">
      <w:pPr>
        <w:numPr>
          <w:ilvl w:val="0"/>
          <w:numId w:val="10"/>
        </w:numPr>
        <w:ind w:right="357" w:hanging="351"/>
      </w:pPr>
      <w:r>
        <w:t xml:space="preserve">Применение кремнийорганических эмульсий. </w:t>
      </w:r>
    </w:p>
    <w:p w:rsidR="00AE7356" w:rsidRDefault="00070542">
      <w:pPr>
        <w:numPr>
          <w:ilvl w:val="0"/>
          <w:numId w:val="10"/>
        </w:numPr>
        <w:ind w:right="357" w:hanging="351"/>
      </w:pPr>
      <w:r>
        <w:t xml:space="preserve">Лабораторная работа. </w:t>
      </w:r>
    </w:p>
    <w:p w:rsidR="00AE7356" w:rsidRDefault="00070542">
      <w:pPr>
        <w:numPr>
          <w:ilvl w:val="1"/>
          <w:numId w:val="10"/>
        </w:numPr>
        <w:ind w:left="839" w:right="357" w:hanging="492"/>
      </w:pPr>
      <w:r>
        <w:t xml:space="preserve">Приготовление эмульсии №1. </w:t>
      </w:r>
    </w:p>
    <w:p w:rsidR="00AE7356" w:rsidRDefault="00070542">
      <w:pPr>
        <w:numPr>
          <w:ilvl w:val="1"/>
          <w:numId w:val="10"/>
        </w:numPr>
        <w:ind w:left="839" w:right="357" w:hanging="492"/>
      </w:pPr>
      <w:r>
        <w:t xml:space="preserve">Приготовление эмульсии  №2. </w:t>
      </w:r>
    </w:p>
    <w:p w:rsidR="00AE7356" w:rsidRDefault="00070542">
      <w:pPr>
        <w:numPr>
          <w:ilvl w:val="1"/>
          <w:numId w:val="10"/>
        </w:numPr>
        <w:ind w:left="839" w:right="357" w:hanging="492"/>
      </w:pPr>
      <w:r>
        <w:t xml:space="preserve">Оборудование для изготовления эмульсий. 4.4.  Методы определение стабильности эмульсий.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31" w:line="259" w:lineRule="auto"/>
        <w:ind w:left="360" w:firstLine="0"/>
        <w:jc w:val="left"/>
      </w:pPr>
      <w:r>
        <w:rPr>
          <w:b/>
        </w:rPr>
        <w:t xml:space="preserve"> </w:t>
      </w:r>
    </w:p>
    <w:p w:rsidR="00AE7356" w:rsidRDefault="00070542">
      <w:pPr>
        <w:spacing w:after="4" w:line="270" w:lineRule="auto"/>
        <w:ind w:left="355"/>
        <w:jc w:val="left"/>
      </w:pPr>
      <w:r>
        <w:rPr>
          <w:b/>
        </w:rPr>
        <w:t xml:space="preserve">1.   Вводная часть. </w:t>
      </w:r>
    </w:p>
    <w:p w:rsidR="00AE7356" w:rsidRDefault="00070542">
      <w:pPr>
        <w:spacing w:after="11" w:line="270" w:lineRule="auto"/>
        <w:ind w:left="364" w:right="357" w:firstLine="547"/>
        <w:jc w:val="left"/>
      </w:pPr>
      <w:r>
        <w:rPr>
          <w:i/>
        </w:rPr>
        <w:t>Эмульсии</w:t>
      </w:r>
      <w:r>
        <w:t xml:space="preserve"> - двухфазные дисперсии несмешивающихся жидкостей</w:t>
      </w:r>
      <w:r>
        <w:t>, формирующиеся путем диспергирования одной  жидкой фазы в виде капель (прерывающаяся или дисперсная фаза) в другой жидкой фазе (непрерывная фаза). Размер капель в эмульсии  зависит от степени дисперсности и лежит  в   диапазоне значений от сотых долей мик</w:t>
      </w:r>
      <w:r>
        <w:t xml:space="preserve">рона (микроэмульсии) до  сотен микрон (грубодисперсные эмульсии). </w:t>
      </w:r>
    </w:p>
    <w:p w:rsidR="00AE7356" w:rsidRDefault="00070542">
      <w:pPr>
        <w:ind w:left="347" w:right="652" w:firstLine="566"/>
      </w:pPr>
      <w:r>
        <w:t xml:space="preserve">Большинство эмульсий термодинамически неустойчивы, не могут образовываться самопроизвольно, существовать длительное время, без дополнительной стабилизации. Причиной неустойчивости эмульсий </w:t>
      </w:r>
      <w:r>
        <w:t>является значительный избыток поверхностной энергии. Все самопроизвольные процессы в таких системах (коагуляция, коалесценция, структурообразование и др.) связаны с уменьшением поверхностной энергии системы. Повышение устойчивости эмульсий достигается введ</w:t>
      </w:r>
      <w:r>
        <w:t xml:space="preserve">ением стабилизаторов различной химической природы (ПАВ, полимерные добавки). </w:t>
      </w:r>
    </w:p>
    <w:p w:rsidR="00AE7356" w:rsidRDefault="00070542">
      <w:pPr>
        <w:ind w:left="347" w:right="357" w:firstLine="566"/>
      </w:pPr>
      <w:r>
        <w:t xml:space="preserve">В зависимости от состава дисперсной фазы и дисперсионной среды различают прямые и обратные эмульсии. </w:t>
      </w:r>
    </w:p>
    <w:p w:rsidR="00AE7356" w:rsidRDefault="00070542">
      <w:pPr>
        <w:ind w:left="357" w:right="357"/>
      </w:pPr>
      <w:r>
        <w:rPr>
          <w:b/>
        </w:rPr>
        <w:lastRenderedPageBreak/>
        <w:t>Прямые эмульсии</w:t>
      </w:r>
      <w:r>
        <w:t xml:space="preserve"> - дисперсия масла в воде (М/В). </w:t>
      </w:r>
    </w:p>
    <w:p w:rsidR="00AE7356" w:rsidRDefault="00070542">
      <w:pPr>
        <w:ind w:left="357" w:right="645"/>
      </w:pPr>
      <w:r>
        <w:rPr>
          <w:b/>
        </w:rPr>
        <w:t>Обратные эмульсии</w:t>
      </w:r>
      <w:r>
        <w:t xml:space="preserve"> - </w:t>
      </w:r>
      <w:r>
        <w:t>дисперсия воды в масле (В/М). Пример прямой эмульсии - молоко, пример обратной эмульсии - маргарин, нефть. В зависимости от концентрации дисперсной  фазы эмульсии могут  подразделяться на разбавленные (0,1%), концентрированные (0,1% - 75%), высоко-концентр</w:t>
      </w:r>
      <w:r>
        <w:t xml:space="preserve">ированные (свыше 75 %).  Вязкость эмульсий варируется в очень  широком интервале значений. </w:t>
      </w:r>
    </w:p>
    <w:p w:rsidR="00AE7356" w:rsidRDefault="00070542">
      <w:pPr>
        <w:spacing w:after="51" w:line="270" w:lineRule="auto"/>
        <w:ind w:left="355"/>
        <w:jc w:val="left"/>
      </w:pPr>
      <w:r>
        <w:rPr>
          <w:b/>
        </w:rPr>
        <w:t xml:space="preserve">2. Способы  эмульгирования. </w:t>
      </w:r>
    </w:p>
    <w:p w:rsidR="00AE7356" w:rsidRDefault="00070542">
      <w:pPr>
        <w:spacing w:after="11" w:line="270" w:lineRule="auto"/>
        <w:ind w:left="364" w:right="357" w:firstLine="547"/>
        <w:jc w:val="left"/>
      </w:pPr>
      <w:r>
        <w:t xml:space="preserve">Наиболее распространенным  методом получения эмульсии является механическое воздействие на смесь жидкостей специальных  диспергирующих </w:t>
      </w:r>
      <w:r>
        <w:t xml:space="preserve">устройств. </w:t>
      </w:r>
    </w:p>
    <w:p w:rsidR="00AE7356" w:rsidRDefault="00070542">
      <w:pPr>
        <w:spacing w:after="11" w:line="270" w:lineRule="auto"/>
        <w:ind w:left="364" w:right="357" w:firstLine="547"/>
        <w:jc w:val="left"/>
      </w:pPr>
      <w:r>
        <w:t>Например, при коллоидном дроблении двухфазные смеси, как правило, после несильного взбалтывания с образованием грубой эмульсии, последовательно пропускаются через систему «ротор-статор», в которой ротор вращается на предельно высоких скоростях,</w:t>
      </w:r>
      <w:r>
        <w:t xml:space="preserve"> и зазор (клиренс) между ротором и статором очень мал. В данной зоне предельного диспергирования на части большие глобулы прерывной фазы растягиваются и разбиваются на очень маленькие капли.  </w:t>
      </w:r>
    </w:p>
    <w:p w:rsidR="00AE7356" w:rsidRDefault="00070542">
      <w:pPr>
        <w:spacing w:after="0" w:line="259" w:lineRule="auto"/>
        <w:ind w:left="380" w:firstLine="0"/>
        <w:jc w:val="left"/>
      </w:pPr>
      <w:r>
        <w:rPr>
          <w:noProof/>
        </w:rPr>
        <w:drawing>
          <wp:inline distT="0" distB="0" distL="0" distR="0">
            <wp:extent cx="2276856" cy="1179576"/>
            <wp:effectExtent l="0" t="0" r="0" b="0"/>
            <wp:docPr id="59427" name="Picture 59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7" name="Picture 59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7356" w:rsidRDefault="00070542">
      <w:pPr>
        <w:spacing w:after="11" w:line="270" w:lineRule="auto"/>
        <w:ind w:left="364" w:right="357" w:firstLine="547"/>
        <w:jc w:val="left"/>
      </w:pPr>
      <w:r>
        <w:t xml:space="preserve">Другим, но также широко применяемым приемом, подходящим для </w:t>
      </w:r>
      <w:r>
        <w:t>масштабных производств, является гомогенизация. В данном случае предварительно приготовленные грубые эмульсии пропускаются сквозь маленькие отверстия при относительно высоком давлении. Такой  экструзионный процесс с высоким падением давления и ограниченным</w:t>
      </w:r>
      <w:r>
        <w:t xml:space="preserve"> потоком также дает высокое диспергирование вследствие растяжения больших глобул и их диспергированием на маленькие капли.  </w:t>
      </w:r>
    </w:p>
    <w:p w:rsidR="00AE7356" w:rsidRDefault="00070542">
      <w:pPr>
        <w:spacing w:after="0" w:line="259" w:lineRule="auto"/>
        <w:ind w:left="926" w:firstLine="0"/>
        <w:jc w:val="left"/>
      </w:pPr>
      <w:r>
        <w:rPr>
          <w:noProof/>
        </w:rPr>
        <w:drawing>
          <wp:inline distT="0" distB="0" distL="0" distR="0">
            <wp:extent cx="1094105" cy="1094105"/>
            <wp:effectExtent l="0" t="0" r="0" b="0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854710" cy="902335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7356" w:rsidRDefault="00070542">
      <w:pPr>
        <w:ind w:left="347" w:right="357" w:firstLine="566"/>
      </w:pPr>
      <w:r>
        <w:t xml:space="preserve">Еще один способ - эмульгирование под действием акустических колебаний  в ультразвуковом диапазоне </w:t>
      </w:r>
      <w:r>
        <w:t xml:space="preserve">(ультразвуковое диспергирование). </w:t>
      </w:r>
    </w:p>
    <w:p w:rsidR="00AE7356" w:rsidRDefault="00070542">
      <w:pPr>
        <w:spacing w:after="0" w:line="259" w:lineRule="auto"/>
        <w:ind w:left="660" w:firstLine="0"/>
        <w:jc w:val="left"/>
      </w:pPr>
      <w:r>
        <w:rPr>
          <w:noProof/>
        </w:rPr>
        <w:lastRenderedPageBreak/>
        <w:drawing>
          <wp:inline distT="0" distB="0" distL="0" distR="0">
            <wp:extent cx="1261745" cy="1141095"/>
            <wp:effectExtent l="0" t="0" r="0" b="0"/>
            <wp:docPr id="906" name="Picture 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Picture 9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720725" cy="1045210"/>
            <wp:effectExtent l="0" t="0" r="0" b="0"/>
            <wp:docPr id="909" name="Picture 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Picture 9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7356" w:rsidRDefault="00070542">
      <w:pPr>
        <w:spacing w:after="31" w:line="259" w:lineRule="auto"/>
        <w:ind w:left="660" w:firstLine="0"/>
        <w:jc w:val="left"/>
      </w:pPr>
      <w:r>
        <w:t xml:space="preserve"> </w:t>
      </w:r>
    </w:p>
    <w:p w:rsidR="00AE7356" w:rsidRDefault="00070542">
      <w:pPr>
        <w:spacing w:after="290" w:line="270" w:lineRule="auto"/>
        <w:ind w:left="483"/>
        <w:jc w:val="left"/>
      </w:pPr>
      <w:r>
        <w:rPr>
          <w:b/>
        </w:rPr>
        <w:t xml:space="preserve">3. Применение  кремнийорганических  эмульсий.  </w:t>
      </w:r>
    </w:p>
    <w:p w:rsidR="00AE7356" w:rsidRDefault="00070542">
      <w:pPr>
        <w:ind w:left="357" w:right="357"/>
      </w:pPr>
      <w:r>
        <w:t>Кремнийорганические эмульсии имеют широкий  спектр применения</w:t>
      </w:r>
      <w:r>
        <w:rPr>
          <w:b/>
        </w:rPr>
        <w:t xml:space="preserve">: </w:t>
      </w:r>
    </w:p>
    <w:p w:rsidR="00AE7356" w:rsidRDefault="00070542">
      <w:pPr>
        <w:spacing w:after="26" w:line="259" w:lineRule="auto"/>
        <w:ind w:left="355"/>
        <w:jc w:val="left"/>
      </w:pPr>
      <w:r>
        <w:rPr>
          <w:i/>
        </w:rPr>
        <w:t>косметические и фармацефтические</w:t>
      </w:r>
      <w:r>
        <w:t xml:space="preserve"> - эмульсии различного действия </w:t>
      </w:r>
    </w:p>
    <w:p w:rsidR="00AE7356" w:rsidRDefault="00070542">
      <w:pPr>
        <w:ind w:left="357" w:right="357"/>
      </w:pPr>
      <w:r>
        <w:t xml:space="preserve">(гели, кремы, шампуни, лосьоны);   </w:t>
      </w:r>
    </w:p>
    <w:p w:rsidR="00AE7356" w:rsidRDefault="00070542">
      <w:pPr>
        <w:ind w:left="357" w:right="647"/>
      </w:pPr>
      <w:r>
        <w:rPr>
          <w:i/>
        </w:rPr>
        <w:t>гидрофобизационные</w:t>
      </w:r>
      <w:r>
        <w:t xml:space="preserve">  -эмульсии придают водоотталкивающие свойства материалам, без ухудшения их внешнего вида, газо- и паропроницаемости. Повышают долговечность зданий. Предотвращают появление высолов на кирпичной кладке, </w:t>
      </w:r>
      <w:r>
        <w:t>эффективны для пропитки бетона</w:t>
      </w:r>
      <w:r>
        <w:rPr>
          <w:b/>
        </w:rPr>
        <w:t xml:space="preserve">.  </w:t>
      </w:r>
      <w:r>
        <w:t xml:space="preserve">Для обеспыливания и дополнительной гидрофобизации изделий из стекловолокна и минерального волокна. </w:t>
      </w:r>
      <w:r>
        <w:rPr>
          <w:i/>
        </w:rPr>
        <w:t>пеногасители и пенорегулятоы</w:t>
      </w:r>
      <w:r>
        <w:t xml:space="preserve"> – эмульсии, которые используются в химической, нефтегазодобывающей и других областях промышленн</w:t>
      </w:r>
      <w:r>
        <w:t>ости. Используются на станциях биологической очистки сточных вод (аэротэнках, метантенках), при производстве и применении печатных красок, адгезивов, смазочно-охлаждающих жидкостей,  при производстве жидких моющих средств и чистящих паст, в текстильной и л</w:t>
      </w:r>
      <w:r>
        <w:t xml:space="preserve">акокрасочной промышленности. </w:t>
      </w:r>
    </w:p>
    <w:p w:rsidR="00AE7356" w:rsidRDefault="00070542">
      <w:pPr>
        <w:ind w:left="357" w:right="648"/>
      </w:pPr>
      <w:r>
        <w:rPr>
          <w:i/>
        </w:rPr>
        <w:t>разделительные (антиадгезионные) смазки</w:t>
      </w:r>
      <w:r>
        <w:t xml:space="preserve"> - эмульсии  для пресс-форм и дорнов в шинной промышленности, в производстве резинотехнических изделий, каучуков и пластмасс. </w:t>
      </w:r>
    </w:p>
    <w:p w:rsidR="00AE7356" w:rsidRDefault="00070542">
      <w:pPr>
        <w:spacing w:after="131" w:line="259" w:lineRule="auto"/>
        <w:ind w:left="360" w:firstLine="0"/>
        <w:jc w:val="left"/>
      </w:pPr>
      <w:r>
        <w:rPr>
          <w:b/>
        </w:rPr>
        <w:t xml:space="preserve"> </w:t>
      </w:r>
    </w:p>
    <w:p w:rsidR="00AE7356" w:rsidRDefault="00070542">
      <w:pPr>
        <w:spacing w:after="133" w:line="259" w:lineRule="auto"/>
        <w:ind w:left="360" w:firstLine="0"/>
        <w:jc w:val="left"/>
      </w:pPr>
      <w:r>
        <w:rPr>
          <w:b/>
        </w:rPr>
        <w:t xml:space="preserve"> </w:t>
      </w:r>
    </w:p>
    <w:p w:rsidR="00AE7356" w:rsidRDefault="00070542">
      <w:pPr>
        <w:spacing w:after="185" w:line="259" w:lineRule="auto"/>
        <w:ind w:left="360" w:firstLine="0"/>
        <w:jc w:val="left"/>
      </w:pPr>
      <w:r>
        <w:rPr>
          <w:b/>
        </w:rPr>
        <w:t xml:space="preserve"> </w:t>
      </w:r>
    </w:p>
    <w:p w:rsidR="00AE7356" w:rsidRDefault="00070542">
      <w:pPr>
        <w:numPr>
          <w:ilvl w:val="0"/>
          <w:numId w:val="11"/>
        </w:numPr>
        <w:spacing w:after="168" w:line="270" w:lineRule="auto"/>
        <w:ind w:hanging="281"/>
        <w:jc w:val="left"/>
      </w:pPr>
      <w:r>
        <w:rPr>
          <w:b/>
        </w:rPr>
        <w:t xml:space="preserve">Лабораторная работа. </w:t>
      </w:r>
    </w:p>
    <w:p w:rsidR="00AE7356" w:rsidRDefault="00070542">
      <w:pPr>
        <w:numPr>
          <w:ilvl w:val="1"/>
          <w:numId w:val="11"/>
        </w:numPr>
        <w:ind w:left="908" w:right="357" w:hanging="561"/>
      </w:pPr>
      <w:r>
        <w:t xml:space="preserve">Приготовление эмульсии №1. </w:t>
      </w:r>
    </w:p>
    <w:p w:rsidR="00AE7356" w:rsidRDefault="00070542">
      <w:pPr>
        <w:spacing w:after="0" w:line="269" w:lineRule="auto"/>
        <w:ind w:left="355" w:right="302"/>
        <w:jc w:val="left"/>
      </w:pPr>
      <w:r>
        <w:rPr>
          <w:u w:val="single" w:color="000000"/>
        </w:rPr>
        <w:t>Способ получения эмульсии.</w:t>
      </w:r>
      <w:r>
        <w:t xml:space="preserve"> </w:t>
      </w:r>
    </w:p>
    <w:p w:rsidR="00AE7356" w:rsidRDefault="00070542">
      <w:pPr>
        <w:ind w:left="357" w:right="650"/>
      </w:pPr>
      <w:r>
        <w:t>В емкость (пластиковый стакан) загрузить смесь этоксилированных спиртов  и раствор стабилизатора. Перемешать до однородного состояния. В полученную смесь добавить октилтриэтоксисилан. Эмульгировать на высокоскоростном,</w:t>
      </w:r>
      <w:r>
        <w:rPr>
          <w:sz w:val="24"/>
        </w:rPr>
        <w:t xml:space="preserve"> </w:t>
      </w:r>
      <w:r>
        <w:t>погружном</w:t>
      </w:r>
      <w:r>
        <w:t xml:space="preserve"> диспергаторе до гомогенного состояния эмульсии. Выключить диспергатор. Провести вакуумирование  для стабилизации эмульсии. </w:t>
      </w:r>
    </w:p>
    <w:p w:rsidR="00AE7356" w:rsidRDefault="00070542">
      <w:pPr>
        <w:spacing w:after="25" w:line="259" w:lineRule="auto"/>
        <w:ind w:left="360" w:firstLine="0"/>
        <w:jc w:val="left"/>
      </w:pPr>
      <w:r>
        <w:lastRenderedPageBreak/>
        <w:t xml:space="preserve"> </w:t>
      </w:r>
    </w:p>
    <w:p w:rsidR="00AE7356" w:rsidRDefault="00070542">
      <w:pPr>
        <w:ind w:left="357" w:right="357"/>
      </w:pPr>
      <w:r>
        <w:t xml:space="preserve">Загрузки: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8190" w:type="dxa"/>
        <w:tblInd w:w="252" w:type="dxa"/>
        <w:tblCellMar>
          <w:top w:w="9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535"/>
        <w:gridCol w:w="5670"/>
        <w:gridCol w:w="1985"/>
      </w:tblGrid>
      <w:tr w:rsidR="00AE7356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№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31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04" w:firstLine="0"/>
              <w:jc w:val="left"/>
            </w:pPr>
            <w:r>
              <w:rPr>
                <w:b/>
              </w:rPr>
              <w:t xml:space="preserve">Масс, % </w:t>
            </w:r>
          </w:p>
        </w:tc>
      </w:tr>
      <w:tr w:rsidR="00AE7356">
        <w:trPr>
          <w:trHeight w:val="3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308" w:firstLine="0"/>
              <w:jc w:val="center"/>
            </w:pPr>
            <w:r>
              <w:t xml:space="preserve">Октилтриэтоксисилан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600" w:firstLine="0"/>
              <w:jc w:val="left"/>
            </w:pPr>
            <w:r>
              <w:t xml:space="preserve">40 </w:t>
            </w:r>
          </w:p>
        </w:tc>
      </w:tr>
      <w:tr w:rsidR="00AE7356">
        <w:trPr>
          <w:trHeight w:val="3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306" w:firstLine="0"/>
              <w:jc w:val="center"/>
            </w:pPr>
            <w:r>
              <w:t xml:space="preserve">Раствор стабилизатора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497" w:firstLine="0"/>
              <w:jc w:val="left"/>
            </w:pPr>
            <w:r>
              <w:t xml:space="preserve">54,5 </w:t>
            </w:r>
          </w:p>
        </w:tc>
      </w:tr>
      <w:tr w:rsidR="00AE7356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40" w:firstLine="0"/>
              <w:jc w:val="left"/>
            </w:pPr>
            <w:r>
              <w:t xml:space="preserve">Смесь этоксилированных спиртов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66" w:firstLine="0"/>
              <w:jc w:val="left"/>
            </w:pPr>
            <w:r>
              <w:t xml:space="preserve">5,5 </w:t>
            </w:r>
          </w:p>
        </w:tc>
      </w:tr>
    </w:tbl>
    <w:p w:rsidR="00AE7356" w:rsidRDefault="00070542">
      <w:pPr>
        <w:spacing w:after="25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numPr>
          <w:ilvl w:val="1"/>
          <w:numId w:val="11"/>
        </w:numPr>
        <w:ind w:left="908" w:right="357" w:hanging="561"/>
      </w:pPr>
      <w:r>
        <w:t xml:space="preserve">Приготовление эмульсии №2. </w:t>
      </w:r>
    </w:p>
    <w:p w:rsidR="00AE7356" w:rsidRDefault="00070542">
      <w:pPr>
        <w:spacing w:after="0" w:line="269" w:lineRule="auto"/>
        <w:ind w:left="355" w:right="302"/>
        <w:jc w:val="left"/>
      </w:pPr>
      <w:r>
        <w:rPr>
          <w:u w:val="single" w:color="000000"/>
        </w:rPr>
        <w:t>Способ получения эмульсии.</w:t>
      </w:r>
      <w:r>
        <w:t xml:space="preserve"> </w:t>
      </w:r>
    </w:p>
    <w:p w:rsidR="00AE7356" w:rsidRDefault="00070542">
      <w:pPr>
        <w:ind w:left="357" w:right="651"/>
      </w:pPr>
      <w:r>
        <w:t>В емкость (пластиковый стакан) загрузить раствор поливинилового спирта (ПВС) и гидридсилоксановую жидкость. Эмульгировать на высокоскоростном,</w:t>
      </w:r>
      <w:r>
        <w:rPr>
          <w:sz w:val="24"/>
        </w:rPr>
        <w:t xml:space="preserve"> </w:t>
      </w:r>
      <w:r>
        <w:t xml:space="preserve">погружном диспергаторе до гомогенного состояния эмульсии. Провести вакуумирование  для стабилизации эмульсии. </w:t>
      </w:r>
    </w:p>
    <w:p w:rsidR="00AE7356" w:rsidRDefault="00070542">
      <w:pPr>
        <w:spacing w:after="22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ind w:left="357" w:right="357"/>
      </w:pPr>
      <w:r>
        <w:t xml:space="preserve">Загрузки: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8190" w:type="dxa"/>
        <w:tblInd w:w="252" w:type="dxa"/>
        <w:tblCellMar>
          <w:top w:w="9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535"/>
        <w:gridCol w:w="5670"/>
        <w:gridCol w:w="1985"/>
      </w:tblGrid>
      <w:tr w:rsidR="00AE7356">
        <w:trPr>
          <w:trHeight w:val="3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№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31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04" w:firstLine="0"/>
              <w:jc w:val="left"/>
            </w:pPr>
            <w:r>
              <w:rPr>
                <w:b/>
              </w:rPr>
              <w:t xml:space="preserve">Масс, % </w:t>
            </w:r>
          </w:p>
        </w:tc>
      </w:tr>
      <w:tr w:rsidR="00AE7356">
        <w:trPr>
          <w:trHeight w:val="3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305" w:firstLine="0"/>
              <w:jc w:val="center"/>
            </w:pPr>
            <w:r>
              <w:t xml:space="preserve">Гидридсилоксановая жидкость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600" w:firstLine="0"/>
              <w:jc w:val="left"/>
            </w:pPr>
            <w:r>
              <w:t xml:space="preserve">48 </w:t>
            </w:r>
          </w:p>
        </w:tc>
      </w:tr>
      <w:tr w:rsidR="00AE7356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93" w:firstLine="0"/>
              <w:jc w:val="left"/>
            </w:pPr>
            <w:r>
              <w:t xml:space="preserve">Раствор ПВС (поливиниловый спирт 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600" w:firstLine="0"/>
              <w:jc w:val="left"/>
            </w:pPr>
            <w:r>
              <w:t xml:space="preserve">52 </w:t>
            </w:r>
          </w:p>
        </w:tc>
      </w:tr>
    </w:tbl>
    <w:p w:rsidR="00AE7356" w:rsidRDefault="00070542">
      <w:pPr>
        <w:spacing w:after="3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pStyle w:val="3"/>
        <w:ind w:left="355"/>
      </w:pPr>
      <w:r>
        <w:t xml:space="preserve">4.3. </w:t>
      </w:r>
      <w:r>
        <w:t xml:space="preserve">Оборудование для диспергирования эмульсий   </w:t>
      </w:r>
    </w:p>
    <w:p w:rsidR="00AE7356" w:rsidRDefault="00070542">
      <w:pPr>
        <w:spacing w:after="239"/>
        <w:ind w:left="357" w:right="357"/>
      </w:pPr>
      <w:r>
        <w:t xml:space="preserve">Лабораторный высокоскоростной  погружной диспергатор «IKAY ellowline  DI 25 basic» (скорость вращения вала: от 8000 до 24000об/мин). </w:t>
      </w:r>
    </w:p>
    <w:p w:rsidR="00AE7356" w:rsidRDefault="00070542">
      <w:pPr>
        <w:spacing w:after="187" w:line="259" w:lineRule="auto"/>
        <w:ind w:left="360" w:firstLine="0"/>
        <w:jc w:val="left"/>
      </w:pPr>
      <w:r>
        <w:t xml:space="preserve">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33504" cy="1726962"/>
                <wp:effectExtent l="0" t="0" r="0" b="0"/>
                <wp:docPr id="48312" name="Group 48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04" cy="1726962"/>
                          <a:chOff x="0" y="0"/>
                          <a:chExt cx="1533504" cy="1726962"/>
                        </a:xfrm>
                      </wpg:grpSpPr>
                      <pic:pic xmlns:pic="http://schemas.openxmlformats.org/drawingml/2006/picture">
                        <pic:nvPicPr>
                          <pic:cNvPr id="1234" name="Picture 12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94" cy="1690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5" name="Rectangle 1235"/>
                        <wps:cNvSpPr/>
                        <wps:spPr>
                          <a:xfrm>
                            <a:off x="394081" y="1529575"/>
                            <a:ext cx="411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428" name="Picture 594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01167" y="51799"/>
                            <a:ext cx="832104" cy="1636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312" style="width:120.748pt;height:135.981pt;mso-position-horizontal-relative:char;mso-position-vertical-relative:line" coordsize="15335,17269">
                <v:shape id="Picture 1234" style="position:absolute;width:3919;height:16906;left:0;top:0;" filled="f">
                  <v:imagedata r:id="rId15"/>
                </v:shape>
                <v:rect id="Rectangle 1235" style="position:absolute;width:4119;height:2625;left:3940;top:15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      </w:t>
                        </w:r>
                      </w:p>
                    </w:txbxContent>
                  </v:textbox>
                </v:rect>
                <v:shape id="Picture 59428" style="position:absolute;width:8321;height:16367;left:7011;top:517;" filled="f">
                  <v:imagedata r:id="rId16"/>
                </v:shape>
              </v:group>
            </w:pict>
          </mc:Fallback>
        </mc:AlternateContent>
      </w:r>
      <w:r>
        <w:t xml:space="preserve">           </w:t>
      </w:r>
      <w:r>
        <w:rPr>
          <w:noProof/>
        </w:rPr>
        <w:drawing>
          <wp:inline distT="0" distB="0" distL="0" distR="0">
            <wp:extent cx="701089" cy="1508406"/>
            <wp:effectExtent l="0" t="0" r="0" b="0"/>
            <wp:docPr id="1241" name="Picture 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Picture 12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1089" cy="150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AE7356" w:rsidRDefault="00070542">
      <w:pPr>
        <w:spacing w:after="306" w:line="259" w:lineRule="auto"/>
        <w:ind w:left="360" w:firstLine="0"/>
        <w:jc w:val="left"/>
      </w:pPr>
      <w:r>
        <w:rPr>
          <w:b/>
        </w:rPr>
        <w:t xml:space="preserve"> </w:t>
      </w:r>
    </w:p>
    <w:p w:rsidR="00AE7356" w:rsidRDefault="00070542">
      <w:pPr>
        <w:spacing w:line="332" w:lineRule="auto"/>
        <w:ind w:left="357" w:right="654"/>
      </w:pPr>
      <w:r>
        <w:rPr>
          <w:b/>
        </w:rPr>
        <w:t xml:space="preserve">4.4. </w:t>
      </w:r>
      <w:r>
        <w:rPr>
          <w:b/>
        </w:rPr>
        <w:t>Методы определения стабильности эмульсий 1.</w:t>
      </w:r>
      <w:r>
        <w:rPr>
          <w:rFonts w:ascii="Arial" w:eastAsia="Arial" w:hAnsi="Arial" w:cs="Arial"/>
          <w:b/>
        </w:rPr>
        <w:t xml:space="preserve"> </w:t>
      </w:r>
      <w:r>
        <w:t xml:space="preserve"> Стабильность эмульсии  при центрифугировании  ГОСТ 29188.3-91.  Метод основан на разделении эмульсии на масляную и водную фазу при центрифугтровании. </w:t>
      </w:r>
    </w:p>
    <w:p w:rsidR="00AE7356" w:rsidRDefault="00070542">
      <w:pPr>
        <w:spacing w:after="55"/>
        <w:ind w:left="357" w:right="357"/>
      </w:pPr>
      <w:r>
        <w:rPr>
          <w:i/>
        </w:rPr>
        <w:lastRenderedPageBreak/>
        <w:t xml:space="preserve">Аппаратура </w:t>
      </w:r>
      <w:r>
        <w:t xml:space="preserve">– центрифуга лабораторная марки «   » с частотой </w:t>
      </w:r>
      <w:r>
        <w:t>вращения 100 с</w:t>
      </w:r>
      <w:r>
        <w:rPr>
          <w:vertAlign w:val="superscript"/>
        </w:rPr>
        <w:t>-1</w:t>
      </w:r>
      <w:r>
        <w:t xml:space="preserve"> и набором пробирок. </w:t>
      </w:r>
    </w:p>
    <w:p w:rsidR="00AE7356" w:rsidRDefault="00070542">
      <w:pPr>
        <w:ind w:left="357" w:right="646"/>
      </w:pPr>
      <w:r>
        <w:rPr>
          <w:i/>
        </w:rPr>
        <w:t xml:space="preserve">Проведение  испытания. </w:t>
      </w:r>
      <w:r>
        <w:t xml:space="preserve">Две пробирки наполняют на 2/3 объема исследуемой эмульсией и взвешивают. Пробирки помещают  в водяную баню или термостат и выдерживают 20 минут при температуре 42-45 </w:t>
      </w:r>
      <w:r>
        <w:rPr>
          <w:vertAlign w:val="superscript"/>
        </w:rPr>
        <w:t>0</w:t>
      </w:r>
      <w:r>
        <w:t>С густые эмульсии, при темпе</w:t>
      </w:r>
      <w:r>
        <w:t>ратуре  22-25</w:t>
      </w:r>
      <w:r>
        <w:rPr>
          <w:vertAlign w:val="superscript"/>
        </w:rPr>
        <w:t>0</w:t>
      </w:r>
      <w:r>
        <w:t>С – жидкие. Пробирки устанавливают  в гнезда центрифуги. Центрифугирование  проводят в течение 5 минут при  частоте вращения 100 с</w:t>
      </w:r>
      <w:r>
        <w:rPr>
          <w:vertAlign w:val="superscript"/>
        </w:rPr>
        <w:t>-1</w:t>
      </w:r>
      <w:r>
        <w:t>. Далее пробирки вынимают  и определяют стабильность эмульсии. Если  только в одной пробирке наблюдают расслое</w:t>
      </w:r>
      <w:r>
        <w:t xml:space="preserve">ние эмульсии, то повторяют испытание с новыми порциями эмульсии. </w:t>
      </w:r>
    </w:p>
    <w:p w:rsidR="00AE7356" w:rsidRDefault="00070542">
      <w:pPr>
        <w:ind w:left="357" w:right="645"/>
      </w:pPr>
      <w:r>
        <w:t>При  определении стабильности жидких эмульсий, если не наблюдают четкого расслоения, содержимое пробирки осторожно выливают на лист белой плотной бумаги и отмечают наличие или отсутствие рас</w:t>
      </w:r>
      <w:r>
        <w:t xml:space="preserve">слоения эмульсии. </w:t>
      </w:r>
    </w:p>
    <w:p w:rsidR="00AE7356" w:rsidRDefault="00070542">
      <w:pPr>
        <w:ind w:left="357" w:right="649"/>
      </w:pPr>
      <w:r>
        <w:t xml:space="preserve">Эмульсию считают стабильной, если после центрифугирования в пробирках наблюдают выделение не более капли водной фазы или слоя масляной фазы не более 0,5 см. </w:t>
      </w:r>
    </w:p>
    <w:p w:rsidR="00AE7356" w:rsidRDefault="00070542">
      <w:pPr>
        <w:spacing w:after="0" w:line="259" w:lineRule="auto"/>
        <w:ind w:left="1080" w:firstLine="0"/>
        <w:jc w:val="left"/>
      </w:pPr>
      <w:r>
        <w:t xml:space="preserve"> </w:t>
      </w:r>
    </w:p>
    <w:p w:rsidR="00AE7356" w:rsidRDefault="00070542">
      <w:pPr>
        <w:spacing w:after="30" w:line="259" w:lineRule="auto"/>
        <w:ind w:left="1080" w:firstLine="0"/>
        <w:jc w:val="left"/>
      </w:pPr>
      <w:r>
        <w:t xml:space="preserve"> </w:t>
      </w:r>
    </w:p>
    <w:p w:rsidR="00AE7356" w:rsidRDefault="00070542">
      <w:pPr>
        <w:spacing w:after="293"/>
        <w:ind w:left="357" w:right="357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Стабильность разбавленной эмульсии в течение определѐнного временного интервала. </w:t>
      </w:r>
    </w:p>
    <w:p w:rsidR="00AE7356" w:rsidRDefault="00070542">
      <w:pPr>
        <w:ind w:left="347" w:right="648" w:firstLine="566"/>
      </w:pPr>
      <w:r>
        <w:t xml:space="preserve">В стакане емкостью 150 мл взвешивают 10 г эмульсии, добавляют  4050 мл дистиллированной воды, тщательно перемешивают  и переливают в цилиндр  емкостью 100 мл. </w:t>
      </w:r>
    </w:p>
    <w:p w:rsidR="00AE7356" w:rsidRDefault="00070542">
      <w:pPr>
        <w:ind w:left="357" w:right="357"/>
      </w:pPr>
      <w:r>
        <w:t xml:space="preserve">Ополаскивают  </w:t>
      </w:r>
      <w:r>
        <w:t xml:space="preserve">стакан и палочку дистиллированной водой и переносят жидкость в цилиндр. </w:t>
      </w:r>
    </w:p>
    <w:p w:rsidR="00AE7356" w:rsidRDefault="00070542">
      <w:pPr>
        <w:ind w:left="357" w:right="655"/>
      </w:pPr>
      <w:r>
        <w:t>Доливают в цилиндр дистиллированную воду до метки 100 мл. закрывают пробкой, содержимое перемешивают (встряхивают) в течение 1 мин. И оставляют на 12 часов. За это время эмульсия не д</w:t>
      </w:r>
      <w:r>
        <w:t xml:space="preserve">олжна расслоиться. </w:t>
      </w:r>
    </w:p>
    <w:p w:rsidR="00AE7356" w:rsidRDefault="00070542">
      <w:pPr>
        <w:spacing w:after="243"/>
        <w:ind w:left="357" w:right="655"/>
      </w:pPr>
      <w:r>
        <w:t xml:space="preserve">Выделение из разбавленной эмульсии незначительных количеств масла, не поддающих измерению, или образование в верхнем слое более концентрированной эмульсии в виде сливок, при сохранении однородности остальной части эмульсии, принимается </w:t>
      </w:r>
      <w:r>
        <w:t xml:space="preserve">за отсутствие расслоения. </w:t>
      </w:r>
    </w:p>
    <w:p w:rsidR="00AE7356" w:rsidRDefault="00070542">
      <w:pPr>
        <w:spacing w:after="252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306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253" w:line="259" w:lineRule="auto"/>
        <w:ind w:left="393" w:right="672"/>
        <w:jc w:val="center"/>
      </w:pPr>
      <w:r>
        <w:t xml:space="preserve">ОТЧЕТ ЛАБОРАТОРНОЙ РАБОТЫ  </w:t>
      </w:r>
    </w:p>
    <w:p w:rsidR="00AE7356" w:rsidRDefault="00070542">
      <w:pPr>
        <w:ind w:left="3656" w:right="357" w:hanging="2413"/>
      </w:pPr>
      <w:r>
        <w:lastRenderedPageBreak/>
        <w:t xml:space="preserve">Получение эмульсий и исследование их на стабильность при центрифугировании. </w:t>
      </w:r>
    </w:p>
    <w:tbl>
      <w:tblPr>
        <w:tblStyle w:val="TableGrid"/>
        <w:tblW w:w="9498" w:type="dxa"/>
        <w:tblInd w:w="218" w:type="dxa"/>
        <w:tblCellMar>
          <w:top w:w="7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77"/>
        <w:gridCol w:w="2976"/>
        <w:gridCol w:w="1277"/>
        <w:gridCol w:w="2410"/>
        <w:gridCol w:w="1558"/>
      </w:tblGrid>
      <w:tr w:rsidR="00AE7356">
        <w:trPr>
          <w:trHeight w:val="44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24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Образец эмульсии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E7356" w:rsidRDefault="00070542">
            <w:pPr>
              <w:spacing w:after="25" w:line="259" w:lineRule="auto"/>
              <w:ind w:left="8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4"/>
              </w:rPr>
              <w:t xml:space="preserve">Состав эмульсии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AE7356" w:rsidRDefault="00070542">
            <w:pPr>
              <w:spacing w:after="0" w:line="27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Загрузки, грамм </w:t>
            </w:r>
          </w:p>
          <w:p w:rsidR="00AE7356" w:rsidRDefault="00070542">
            <w:pPr>
              <w:spacing w:after="0" w:line="259" w:lineRule="auto"/>
              <w:ind w:left="49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16" w:firstLine="0"/>
              <w:jc w:val="left"/>
            </w:pPr>
            <w:r>
              <w:rPr>
                <w:b/>
                <w:sz w:val="24"/>
              </w:rPr>
              <w:t xml:space="preserve">Методы испытания эмульсии </w:t>
            </w:r>
          </w:p>
        </w:tc>
      </w:tr>
      <w:tr w:rsidR="00AE7356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 xml:space="preserve">Центрифугирование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99" w:right="27" w:firstLine="0"/>
              <w:jc w:val="center"/>
            </w:pPr>
            <w:r>
              <w:rPr>
                <w:sz w:val="24"/>
              </w:rPr>
              <w:t xml:space="preserve">Разбавление эмульсии до 5% масс. </w:t>
            </w:r>
          </w:p>
        </w:tc>
      </w:tr>
      <w:tr w:rsidR="00AE7356">
        <w:trPr>
          <w:trHeight w:val="33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Октилтриэтоксисилан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раствор стабилизатора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№1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смесь этоксилированных спиртов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16" w:line="259" w:lineRule="auto"/>
              <w:ind w:left="49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№2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Гидридсилоксановая жидкость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2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раствор ПВС </w:t>
            </w:r>
          </w:p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(поливиниловый спирт)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AE7356" w:rsidRDefault="00070542">
      <w:pPr>
        <w:spacing w:after="251" w:line="259" w:lineRule="auto"/>
        <w:ind w:left="720" w:firstLine="0"/>
        <w:jc w:val="left"/>
      </w:pPr>
      <w:r>
        <w:t xml:space="preserve"> </w:t>
      </w:r>
    </w:p>
    <w:p w:rsidR="00AE7356" w:rsidRDefault="00070542">
      <w:pPr>
        <w:spacing w:after="304" w:line="259" w:lineRule="auto"/>
        <w:ind w:left="720" w:firstLine="0"/>
        <w:jc w:val="left"/>
      </w:pPr>
      <w:r>
        <w:t xml:space="preserve"> </w:t>
      </w:r>
    </w:p>
    <w:p w:rsidR="00AE7356" w:rsidRDefault="00070542">
      <w:pPr>
        <w:spacing w:after="242"/>
        <w:ind w:left="228" w:right="357"/>
      </w:pPr>
      <w:r>
        <w:t xml:space="preserve">Заключение: </w:t>
      </w:r>
    </w:p>
    <w:p w:rsidR="00AE7356" w:rsidRDefault="00070542">
      <w:pPr>
        <w:spacing w:after="2" w:line="443" w:lineRule="auto"/>
        <w:ind w:left="360" w:right="9651" w:firstLine="0"/>
        <w:jc w:val="left"/>
      </w:pPr>
      <w:r>
        <w:t xml:space="preserve">  </w:t>
      </w:r>
    </w:p>
    <w:p w:rsidR="00AE7356" w:rsidRDefault="00070542">
      <w:pPr>
        <w:spacing w:after="305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350"/>
        <w:ind w:left="228" w:right="357"/>
      </w:pPr>
      <w:r>
        <w:t xml:space="preserve">Студенты, ф.и.о., группа:  </w:t>
      </w:r>
    </w:p>
    <w:p w:rsidR="00AE7356" w:rsidRDefault="00070542">
      <w:pPr>
        <w:spacing w:after="153" w:line="259" w:lineRule="auto"/>
        <w:ind w:left="566" w:right="565"/>
        <w:jc w:val="center"/>
      </w:pPr>
      <w:r>
        <w:rPr>
          <w:b/>
          <w:sz w:val="32"/>
        </w:rPr>
        <w:t xml:space="preserve">Л А Б О Р А Т О Р Н А Я     Р А Б О Т А  №2 ОПРЕДЕЛЕНИЕ ПОВЕРХНОСТНОГО НАТЯЖЕНИЯ ВОДНЫХ РАСТВОРОВ  ПОЛИОРГАНОСИЛОКСАНПОЛИОКСИАЛКИЛЕНОВ  </w:t>
      </w:r>
    </w:p>
    <w:p w:rsidR="00AE7356" w:rsidRDefault="00070542">
      <w:pPr>
        <w:spacing w:after="153" w:line="259" w:lineRule="auto"/>
        <w:ind w:left="74" w:firstLine="0"/>
        <w:jc w:val="center"/>
      </w:pPr>
      <w:r>
        <w:rPr>
          <w:b/>
          <w:sz w:val="32"/>
        </w:rPr>
        <w:t xml:space="preserve"> </w:t>
      </w:r>
    </w:p>
    <w:p w:rsidR="00AE7356" w:rsidRDefault="00070542">
      <w:pPr>
        <w:spacing w:after="170" w:line="259" w:lineRule="auto"/>
        <w:ind w:left="74" w:firstLine="0"/>
        <w:jc w:val="center"/>
      </w:pPr>
      <w:r>
        <w:rPr>
          <w:b/>
          <w:sz w:val="32"/>
        </w:rPr>
        <w:t xml:space="preserve"> </w:t>
      </w:r>
    </w:p>
    <w:p w:rsidR="00AE7356" w:rsidRDefault="00070542">
      <w:pPr>
        <w:pStyle w:val="1"/>
        <w:ind w:left="1078"/>
      </w:pPr>
      <w:r>
        <w:t>ПОВЕРХНОСТНОЕ НАТЯЖЕНИЕ</w:t>
      </w:r>
      <w:r>
        <w:rPr>
          <w:b w:val="0"/>
        </w:rPr>
        <w:t xml:space="preserve"> ЯВЛЯЕТСЯ </w:t>
      </w:r>
    </w:p>
    <w:p w:rsidR="00AE7356" w:rsidRDefault="00070542">
      <w:pPr>
        <w:ind w:left="357" w:right="357"/>
      </w:pPr>
      <w:r>
        <w:t>ОПРЕДЕЛЯЮЩИМ фактором многих технологических процессо</w:t>
      </w:r>
      <w:r>
        <w:t xml:space="preserve">в: </w:t>
      </w:r>
    </w:p>
    <w:p w:rsidR="00AE7356" w:rsidRDefault="00070542">
      <w:pPr>
        <w:spacing w:after="11" w:line="270" w:lineRule="auto"/>
        <w:ind w:left="374" w:right="357"/>
        <w:jc w:val="left"/>
      </w:pPr>
      <w:r>
        <w:t xml:space="preserve">флотации, пропитки пористых материалов, нанесения покрытий, моющего действия, порошковой металлургии, пайки и др. Велика роль </w:t>
      </w:r>
      <w:r>
        <w:rPr>
          <w:b/>
        </w:rPr>
        <w:t>поверхностного натяжения</w:t>
      </w:r>
      <w:r>
        <w:t xml:space="preserve"> в процессах, происходящих в невесомости. </w:t>
      </w:r>
    </w:p>
    <w:p w:rsidR="00AE7356" w:rsidRDefault="00070542">
      <w:pPr>
        <w:spacing w:after="272"/>
        <w:ind w:left="347" w:right="357" w:firstLine="566"/>
      </w:pPr>
      <w:r>
        <w:t xml:space="preserve">Понятие поверхностного натяжения впервые ввел Я. </w:t>
      </w:r>
      <w:r>
        <w:t xml:space="preserve">Сегнер (1752). В первой половине XIX века на основе представления о поверхностном натяжении была развита математическая теория капиллярных явлений (П.Лаплас, С. Пуассон, К. Гаусс, А.Ю. Давидов). Во второй половине XIX в. </w:t>
      </w:r>
      <w:r>
        <w:lastRenderedPageBreak/>
        <w:t xml:space="preserve">Дж. Гиббс развил термодинамическую </w:t>
      </w:r>
      <w:r>
        <w:t xml:space="preserve">теорию </w:t>
      </w:r>
      <w:hyperlink r:id="rId18">
        <w:r>
          <w:rPr>
            <w:color w:val="0000FF"/>
            <w:u w:val="single" w:color="0000FF"/>
          </w:rPr>
          <w:t>поверхностных явлений</w:t>
        </w:r>
      </w:hyperlink>
      <w:hyperlink r:id="rId19">
        <w:r>
          <w:t>,</w:t>
        </w:r>
      </w:hyperlink>
      <w:r>
        <w:t xml:space="preserve"> в которой решающую роль играет поверхностное натяжение. В XX в. разрабатыв</w:t>
      </w:r>
      <w:r>
        <w:t>аются методы регулирования поверхностного натяжения с помощью ПАВ и электрокапиллярных эффектов (И. Ленгмюр, П.А. Ребиндер, A.H. Фрумкнн). Среди современных актуальных проблем – развитие  молекулярной теории поверхностного натяжения различных жидкостей (вк</w:t>
      </w:r>
      <w:r>
        <w:t xml:space="preserve">лючая расплавленные металлы), влияние кривизны поверхности на поверхностное натяжение. </w:t>
      </w:r>
    </w:p>
    <w:p w:rsidR="00AE7356" w:rsidRDefault="00070542">
      <w:pPr>
        <w:spacing w:after="299"/>
        <w:ind w:left="347" w:right="357" w:firstLine="566"/>
      </w:pPr>
      <w:r>
        <w:rPr>
          <w:b/>
        </w:rPr>
        <w:t>Поверхностное натяжение</w:t>
      </w:r>
      <w:r>
        <w:t xml:space="preserve"> - </w:t>
      </w:r>
      <w:r>
        <w:rPr>
          <w:b/>
        </w:rPr>
        <w:t>σ</w:t>
      </w:r>
      <w:r>
        <w:rPr>
          <w:sz w:val="24"/>
        </w:rPr>
        <w:t xml:space="preserve"> </w:t>
      </w:r>
      <w:hyperlink r:id="rId20">
        <w:r>
          <w:rPr>
            <w:color w:val="0000FF"/>
            <w:u w:val="single" w:color="0000FF"/>
          </w:rPr>
          <w:t>термодинамич</w:t>
        </w:r>
        <w:r>
          <w:rPr>
            <w:color w:val="0000FF"/>
            <w:u w:val="single" w:color="0000FF"/>
          </w:rPr>
          <w:t>еская</w:t>
        </w:r>
      </w:hyperlink>
      <w:hyperlink r:id="rId21">
        <w:r>
          <w:t xml:space="preserve"> </w:t>
        </w:r>
      </w:hyperlink>
      <w:r>
        <w:t xml:space="preserve">характеристика поверхности раздела двух находящихся в равновесии </w:t>
      </w:r>
      <w:hyperlink r:id="rId22">
        <w:r>
          <w:rPr>
            <w:color w:val="0000FF"/>
            <w:u w:val="single" w:color="0000FF"/>
          </w:rPr>
          <w:t>фаз</w:t>
        </w:r>
      </w:hyperlink>
      <w:hyperlink r:id="rId23">
        <w:r>
          <w:t>,</w:t>
        </w:r>
      </w:hyperlink>
      <w:r>
        <w:t xml:space="preserve"> определяемая работой обратимого изотермокинетического образования единицы площади этой поверхности раздела при условии, что температура, объѐм системы и </w:t>
      </w:r>
      <w:hyperlink r:id="rId24">
        <w:r>
          <w:rPr>
            <w:color w:val="0000FF"/>
            <w:u w:val="single" w:color="0000FF"/>
          </w:rPr>
          <w:t>химические потенциалы</w:t>
        </w:r>
      </w:hyperlink>
      <w:hyperlink r:id="rId25">
        <w:r>
          <w:t xml:space="preserve"> </w:t>
        </w:r>
      </w:hyperlink>
      <w:r>
        <w:t xml:space="preserve">всех компонентов в обеих фазах остаются постоянными. </w:t>
      </w:r>
    </w:p>
    <w:p w:rsidR="00AE7356" w:rsidRDefault="00070542">
      <w:pPr>
        <w:spacing w:after="298"/>
        <w:ind w:left="347" w:right="357" w:firstLine="566"/>
      </w:pPr>
      <w:r>
        <w:t>Поверхностное натяжение имеет двойной физический смысл энергетический (термодинамический) и силовой (механический). Энергетическое (термодинамическое) определение:</w:t>
      </w:r>
      <w:r>
        <w:t xml:space="preserve"> поверхностное натяжение - это удельная работа увеличения поверхности при еѐ растяжении при условии постоянства температуры. Силовое (механическое) определение: поверхностное натяжение - это сила, действующая на единицу длины линии, которая ограничивает по</w:t>
      </w:r>
      <w:r>
        <w:t xml:space="preserve">верхность жидкости. </w:t>
      </w:r>
    </w:p>
    <w:p w:rsidR="00AE7356" w:rsidRDefault="00070542">
      <w:pPr>
        <w:spacing w:after="306"/>
        <w:ind w:left="347" w:right="357" w:firstLine="566"/>
      </w:pPr>
      <w:r>
        <w:t xml:space="preserve">Поверхностное натяжение может быть на границе </w:t>
      </w:r>
      <w:hyperlink r:id="rId26">
        <w:r>
          <w:rPr>
            <w:color w:val="0000FF"/>
            <w:u w:val="single" w:color="0000FF"/>
          </w:rPr>
          <w:t>газообразных</w:t>
        </w:r>
      </w:hyperlink>
      <w:hyperlink r:id="rId27">
        <w:r>
          <w:t>,</w:t>
        </w:r>
      </w:hyperlink>
      <w:hyperlink r:id="rId28">
        <w:r>
          <w:t xml:space="preserve"> </w:t>
        </w:r>
      </w:hyperlink>
      <w:hyperlink r:id="rId29">
        <w:r>
          <w:rPr>
            <w:color w:val="0000FF"/>
            <w:u w:val="single" w:color="0000FF"/>
          </w:rPr>
          <w:t>жидких</w:t>
        </w:r>
      </w:hyperlink>
      <w:hyperlink r:id="rId30">
        <w:r>
          <w:t xml:space="preserve"> </w:t>
        </w:r>
      </w:hyperlink>
      <w:r>
        <w:t>и твѐрдых тел. Обычно имеется в виду поверхностное натяжение жидких тел на границе «жидкость - газ». В случае жидкой поверхности раздела поверхностное натяжение правомерно также рассматривать как силу, действующу</w:t>
      </w:r>
      <w:r>
        <w:t xml:space="preserve">ю на единицу длины контура поверхности и стремящуюся сократить поверхность до минимума при заданных объѐмах фаз. </w:t>
      </w:r>
    </w:p>
    <w:p w:rsidR="00AE7356" w:rsidRDefault="00070542">
      <w:pPr>
        <w:pStyle w:val="2"/>
        <w:spacing w:after="186" w:line="259" w:lineRule="auto"/>
        <w:ind w:left="0" w:right="6" w:firstLine="0"/>
      </w:pPr>
      <w:r>
        <w:rPr>
          <w:i/>
        </w:rPr>
        <w:t xml:space="preserve">Способы определения </w:t>
      </w:r>
    </w:p>
    <w:p w:rsidR="00AE7356" w:rsidRDefault="00070542">
      <w:pPr>
        <w:spacing w:after="300"/>
        <w:ind w:left="347" w:right="357" w:firstLine="708"/>
      </w:pPr>
      <w:r>
        <w:t>Способы определения поверхностного натяжения делятся на статические и динамические. В статических методах поверхностное н</w:t>
      </w:r>
      <w:r>
        <w:t>атяжение определяется у сформировавшейся поверхности, находящейся в равновесии. Динамические методы связаны с разрушением поверхностного слоя. В случае измерения поверхностного натяжения растворов (особенно полимеров или ПАВ) следует пользоваться статическ</w:t>
      </w:r>
      <w:r>
        <w:t xml:space="preserve">ими методами. В ряде случаев равновесие на поверхности может наступать в течение нескольких часов (например, в случае концентрированных растворов полимеров с высокой </w:t>
      </w:r>
      <w:r>
        <w:lastRenderedPageBreak/>
        <w:t>вязкостью). Динамические методы могут быть применены для определения равновесного поверхно</w:t>
      </w:r>
      <w:r>
        <w:t>стного натяжения и динамического поверхностного натяжения. Например, для раствора мыла после перемешивания поверхностное натяжение 58 мН/м², а после отстаивания - 35 мН/м². То есть поверхностное натяжение меняется. До установления равновесного оно будет ди</w:t>
      </w:r>
      <w:r>
        <w:t xml:space="preserve">намическое. </w:t>
      </w:r>
    </w:p>
    <w:p w:rsidR="00AE7356" w:rsidRDefault="00070542">
      <w:pPr>
        <w:spacing w:after="26" w:line="259" w:lineRule="auto"/>
        <w:ind w:left="355"/>
        <w:jc w:val="left"/>
      </w:pPr>
      <w:r>
        <w:rPr>
          <w:i/>
        </w:rPr>
        <w:t xml:space="preserve">Статические методы: </w:t>
      </w:r>
    </w:p>
    <w:p w:rsidR="00AE7356" w:rsidRDefault="00070542">
      <w:pPr>
        <w:numPr>
          <w:ilvl w:val="0"/>
          <w:numId w:val="12"/>
        </w:numPr>
        <w:ind w:right="357" w:firstLine="360"/>
      </w:pPr>
      <w:r>
        <w:t xml:space="preserve">Метод поднятия в капилляре </w:t>
      </w:r>
    </w:p>
    <w:p w:rsidR="00AE7356" w:rsidRDefault="00070542">
      <w:pPr>
        <w:numPr>
          <w:ilvl w:val="0"/>
          <w:numId w:val="12"/>
        </w:numPr>
        <w:spacing w:after="23" w:line="259" w:lineRule="auto"/>
        <w:ind w:right="357" w:firstLine="360"/>
      </w:pPr>
      <w:r>
        <w:t xml:space="preserve">Метод </w:t>
      </w:r>
      <w:hyperlink r:id="rId31">
        <w:r>
          <w:rPr>
            <w:color w:val="0000FF"/>
            <w:u w:val="single" w:color="0000FF"/>
          </w:rPr>
          <w:t>Вильгельми</w:t>
        </w:r>
      </w:hyperlink>
      <w:hyperlink r:id="rId32">
        <w:r>
          <w:t xml:space="preserve"> </w:t>
        </w:r>
      </w:hyperlink>
    </w:p>
    <w:p w:rsidR="00AE7356" w:rsidRDefault="00070542">
      <w:pPr>
        <w:numPr>
          <w:ilvl w:val="0"/>
          <w:numId w:val="12"/>
        </w:numPr>
        <w:ind w:right="357" w:firstLine="360"/>
      </w:pPr>
      <w:r>
        <w:t xml:space="preserve">Метод лежачей капли </w:t>
      </w:r>
    </w:p>
    <w:p w:rsidR="00AE7356" w:rsidRDefault="00070542">
      <w:pPr>
        <w:numPr>
          <w:ilvl w:val="0"/>
          <w:numId w:val="12"/>
        </w:numPr>
        <w:ind w:right="357" w:firstLine="360"/>
      </w:pPr>
      <w:r>
        <w:t xml:space="preserve">Метод определения по форме висячей капли. </w:t>
      </w:r>
    </w:p>
    <w:p w:rsidR="00AE7356" w:rsidRDefault="00070542">
      <w:pPr>
        <w:numPr>
          <w:ilvl w:val="0"/>
          <w:numId w:val="12"/>
        </w:numPr>
        <w:spacing w:line="454" w:lineRule="auto"/>
        <w:ind w:right="357" w:firstLine="360"/>
      </w:pPr>
      <w:r>
        <w:t xml:space="preserve">Метод вращающейся капли </w:t>
      </w:r>
      <w:r>
        <w:rPr>
          <w:i/>
        </w:rPr>
        <w:t xml:space="preserve">Динамические методы: </w:t>
      </w:r>
    </w:p>
    <w:p w:rsidR="00AE7356" w:rsidRDefault="00070542">
      <w:pPr>
        <w:numPr>
          <w:ilvl w:val="0"/>
          <w:numId w:val="13"/>
        </w:numPr>
        <w:ind w:right="357" w:hanging="360"/>
      </w:pPr>
      <w:hyperlink r:id="rId33">
        <w:r>
          <w:rPr>
            <w:color w:val="0000FF"/>
            <w:u w:val="single" w:color="0000FF"/>
          </w:rPr>
          <w:t>Метод дю Нуи</w:t>
        </w:r>
      </w:hyperlink>
      <w:hyperlink r:id="rId34">
        <w:r>
          <w:t xml:space="preserve"> </w:t>
        </w:r>
      </w:hyperlink>
      <w:r>
        <w:t xml:space="preserve">(метод отрыва кольца). </w:t>
      </w:r>
    </w:p>
    <w:p w:rsidR="00AE7356" w:rsidRDefault="00070542">
      <w:pPr>
        <w:numPr>
          <w:ilvl w:val="0"/>
          <w:numId w:val="13"/>
        </w:numPr>
        <w:ind w:right="357" w:hanging="360"/>
      </w:pPr>
      <w:r>
        <w:t xml:space="preserve">Сталагмометрический, или метод счета капель. </w:t>
      </w:r>
    </w:p>
    <w:p w:rsidR="00AE7356" w:rsidRDefault="00070542">
      <w:pPr>
        <w:numPr>
          <w:ilvl w:val="0"/>
          <w:numId w:val="13"/>
        </w:numPr>
        <w:ind w:right="357" w:hanging="360"/>
      </w:pPr>
      <w:r>
        <w:t xml:space="preserve">Метод максимального давления пузырька. </w:t>
      </w:r>
    </w:p>
    <w:p w:rsidR="00AE7356" w:rsidRDefault="00070542">
      <w:pPr>
        <w:numPr>
          <w:ilvl w:val="0"/>
          <w:numId w:val="13"/>
        </w:numPr>
        <w:ind w:right="357" w:hanging="360"/>
      </w:pPr>
      <w:r>
        <w:t>Метод осциллирую</w:t>
      </w:r>
      <w:r>
        <w:t xml:space="preserve">щей струи </w:t>
      </w:r>
    </w:p>
    <w:p w:rsidR="00AE7356" w:rsidRDefault="00070542">
      <w:pPr>
        <w:numPr>
          <w:ilvl w:val="0"/>
          <w:numId w:val="13"/>
        </w:numPr>
        <w:ind w:right="357" w:hanging="360"/>
      </w:pPr>
      <w:r>
        <w:t xml:space="preserve">Метод стоячих волн </w:t>
      </w:r>
    </w:p>
    <w:p w:rsidR="00AE7356" w:rsidRDefault="00070542">
      <w:pPr>
        <w:numPr>
          <w:ilvl w:val="0"/>
          <w:numId w:val="13"/>
        </w:numPr>
        <w:spacing w:after="307"/>
        <w:ind w:right="357" w:hanging="360"/>
      </w:pPr>
      <w:r>
        <w:t xml:space="preserve">Метод бегущих волн </w:t>
      </w:r>
    </w:p>
    <w:p w:rsidR="00AE7356" w:rsidRDefault="00070542">
      <w:pPr>
        <w:spacing w:after="282" w:line="270" w:lineRule="auto"/>
        <w:ind w:left="345" w:right="1718" w:firstLine="360"/>
        <w:jc w:val="left"/>
      </w:pPr>
      <w:r>
        <w:rPr>
          <w:b/>
        </w:rPr>
        <w:t>Метод определения  поверхностного натяжения   пластиной Вильгельми на тензиометре ТД 1 ЛАУДА.</w:t>
      </w:r>
      <w:r>
        <w:t xml:space="preserve"> </w:t>
      </w:r>
    </w:p>
    <w:p w:rsidR="00AE7356" w:rsidRDefault="00070542">
      <w:pPr>
        <w:spacing w:after="246"/>
        <w:ind w:left="347" w:right="357" w:firstLine="566"/>
      </w:pPr>
      <w:r>
        <w:t xml:space="preserve">В методе пластина Вильгельми  (известных размеров) взаимодействует с поверхностью жидкости. При этом жидкость </w:t>
      </w:r>
      <w:r>
        <w:t xml:space="preserve">смачивает пластину вдоль вертикального контура. Стандартная пластина остается своим нижним краем на нулевом уровне (на уровне поверхности жидкости) на протяжении всего измерения.  </w:t>
      </w:r>
    </w:p>
    <w:p w:rsidR="00AE7356" w:rsidRDefault="00070542">
      <w:pPr>
        <w:spacing w:after="235"/>
        <w:ind w:left="347" w:right="357" w:firstLine="566"/>
      </w:pPr>
      <w:r>
        <w:t>Поверхностное натяжение рассчитывается на основании измеряемой силы (F), дл</w:t>
      </w:r>
      <w:r>
        <w:t>ины смачиваемой поверхности (L) и краевого угла смачивания     (</w:t>
      </w:r>
      <w:r>
        <w:rPr>
          <w:noProof/>
        </w:rPr>
        <w:drawing>
          <wp:inline distT="0" distB="0" distL="0" distR="0">
            <wp:extent cx="76200" cy="95885"/>
            <wp:effectExtent l="0" t="0" r="0" b="0"/>
            <wp:docPr id="1881" name="Picture 1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" name="Picture 188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Стандартные пластины выполняются из материалов, которые очень хорошо смачиваются, т.е. </w:t>
      </w:r>
      <w:r>
        <w:rPr>
          <w:noProof/>
        </w:rPr>
        <w:drawing>
          <wp:inline distT="0" distB="0" distL="0" distR="0">
            <wp:extent cx="76200" cy="95885"/>
            <wp:effectExtent l="0" t="0" r="0" b="0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= 0°. </w:t>
      </w:r>
    </w:p>
    <w:p w:rsidR="00AE7356" w:rsidRDefault="00070542">
      <w:pPr>
        <w:spacing w:after="0" w:line="259" w:lineRule="auto"/>
        <w:ind w:left="0" w:right="678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4067759</wp:posOffset>
            </wp:positionH>
            <wp:positionV relativeFrom="paragraph">
              <wp:posOffset>55245</wp:posOffset>
            </wp:positionV>
            <wp:extent cx="1903730" cy="1426210"/>
            <wp:effectExtent l="0" t="0" r="0" b="0"/>
            <wp:wrapSquare wrapText="bothSides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54400" cy="1798320"/>
                <wp:effectExtent l="0" t="0" r="0" b="0"/>
                <wp:docPr id="47973" name="Group 47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400" cy="1798320"/>
                          <a:chOff x="0" y="0"/>
                          <a:chExt cx="3454400" cy="1798320"/>
                        </a:xfrm>
                      </wpg:grpSpPr>
                      <pic:pic xmlns:pic="http://schemas.openxmlformats.org/drawingml/2006/picture">
                        <pic:nvPicPr>
                          <pic:cNvPr id="1890" name="Picture 189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1798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2" name="Picture 189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381885" y="1315085"/>
                            <a:ext cx="1072515" cy="483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973" style="width:272pt;height:141.6pt;mso-position-horizontal-relative:char;mso-position-vertical-relative:line" coordsize="34544,17983">
                <v:shape id="Picture 1890" style="position:absolute;width:23818;height:17983;left:0;top:0;" filled="f">
                  <v:imagedata r:id="rId39"/>
                </v:shape>
                <v:shape id="Picture 1892" style="position:absolute;width:10725;height:4832;left:23818;top:13150;" filled="f">
                  <v:imagedata r:id="rId40"/>
                </v:shape>
              </v:group>
            </w:pict>
          </mc:Fallback>
        </mc:AlternateContent>
      </w:r>
      <w:r>
        <w:t xml:space="preserve"> </w:t>
      </w:r>
    </w:p>
    <w:p w:rsidR="00AE7356" w:rsidRDefault="00070542">
      <w:pPr>
        <w:spacing w:after="185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26" w:line="259" w:lineRule="auto"/>
        <w:ind w:left="355"/>
        <w:jc w:val="left"/>
      </w:pPr>
      <w:r>
        <w:rPr>
          <w:i/>
        </w:rPr>
        <w:t xml:space="preserve">Подготовка к измерениям . </w:t>
      </w:r>
    </w:p>
    <w:p w:rsidR="00AE7356" w:rsidRDefault="00070542">
      <w:pPr>
        <w:spacing w:after="0" w:line="269" w:lineRule="auto"/>
        <w:ind w:left="355" w:right="302"/>
        <w:jc w:val="left"/>
      </w:pPr>
      <w:r>
        <w:rPr>
          <w:u w:val="single" w:color="000000"/>
        </w:rPr>
        <w:t>Калибровка прибора.</w:t>
      </w:r>
      <w:r>
        <w:t xml:space="preserve"> </w:t>
      </w:r>
    </w:p>
    <w:p w:rsidR="00AE7356" w:rsidRDefault="00070542">
      <w:pPr>
        <w:ind w:left="357" w:right="357"/>
      </w:pPr>
      <w:r>
        <w:t xml:space="preserve">Поставляемая пластина подвешивается на крюк измерительной системы, не соприкасаясь с измерительной жидкостью. </w:t>
      </w:r>
    </w:p>
    <w:p w:rsidR="00AE7356" w:rsidRDefault="00070542">
      <w:pPr>
        <w:ind w:left="357" w:right="357"/>
      </w:pPr>
      <w:r>
        <w:t xml:space="preserve">При помощи потенциометра тарирования высвечиваемый показатель сбрасывается на «00,0». </w:t>
      </w:r>
    </w:p>
    <w:p w:rsidR="00AE7356" w:rsidRDefault="00070542">
      <w:pPr>
        <w:ind w:left="357" w:right="357"/>
      </w:pPr>
      <w:r>
        <w:t>Для пластины приприменении веса калибровки 100 мг необходи</w:t>
      </w:r>
      <w:r>
        <w:t xml:space="preserve">мо учитывать существующий показатель калибровки. Рассчитывается по формуле: </w:t>
      </w:r>
    </w:p>
    <w:p w:rsidR="00AE7356" w:rsidRDefault="00070542">
      <w:pPr>
        <w:spacing w:after="499" w:line="259" w:lineRule="auto"/>
        <w:ind w:left="393" w:right="422"/>
        <w:jc w:val="center"/>
      </w:pPr>
      <w:r>
        <w:t>F</w:t>
      </w:r>
      <w:r>
        <w:rPr>
          <w:sz w:val="22"/>
        </w:rPr>
        <w:t>kp</w:t>
      </w:r>
      <w:r>
        <w:t xml:space="preserve">= </w:t>
      </w:r>
      <w:r>
        <w:rPr>
          <w:u w:val="single" w:color="000000"/>
        </w:rPr>
        <w:t>G</w:t>
      </w:r>
      <w:r>
        <w:rPr>
          <w:sz w:val="22"/>
          <w:u w:val="single" w:color="000000"/>
        </w:rPr>
        <w:t>k</w:t>
      </w:r>
      <w:r>
        <w:rPr>
          <w:sz w:val="24"/>
        </w:rPr>
        <w:t>2</w:t>
      </w:r>
      <w:r>
        <w:rPr>
          <w:sz w:val="22"/>
          <w:u w:val="single" w:color="000000"/>
        </w:rPr>
        <w:t>G</w:t>
      </w:r>
      <w:r>
        <w:rPr>
          <w:sz w:val="24"/>
        </w:rPr>
        <w:t xml:space="preserve"> x</w:t>
      </w:r>
      <w:r>
        <w:rPr>
          <w:u w:val="single" w:color="000000"/>
        </w:rPr>
        <w:t xml:space="preserve"> x</w:t>
      </w:r>
      <w:r>
        <w:rPr>
          <w:sz w:val="24"/>
        </w:rPr>
        <w:t xml:space="preserve"> 1</w:t>
      </w:r>
      <w:r>
        <w:rPr>
          <w:u w:val="single" w:color="000000"/>
        </w:rPr>
        <w:t xml:space="preserve">  g</w:t>
      </w:r>
      <w:r>
        <w:t xml:space="preserve"> </w:t>
      </w:r>
    </w:p>
    <w:p w:rsidR="00AE7356" w:rsidRDefault="00070542">
      <w:pPr>
        <w:spacing w:after="42"/>
        <w:ind w:left="357" w:right="357"/>
      </w:pPr>
      <w:r>
        <w:t>F</w:t>
      </w:r>
      <w:r>
        <w:rPr>
          <w:vertAlign w:val="subscript"/>
        </w:rPr>
        <w:t>kp</w:t>
      </w:r>
      <w:r>
        <w:t xml:space="preserve">- показатель калибровки пластины  в mNm </w:t>
      </w:r>
    </w:p>
    <w:p w:rsidR="00AE7356" w:rsidRDefault="00070542">
      <w:pPr>
        <w:ind w:left="357" w:right="357"/>
      </w:pPr>
      <w:r>
        <w:t>G</w:t>
      </w:r>
      <w:r>
        <w:rPr>
          <w:vertAlign w:val="subscript"/>
        </w:rPr>
        <w:t>kG</w:t>
      </w:r>
      <w:r>
        <w:t>- вес калибровки  в g</w:t>
      </w:r>
      <w:r>
        <w:rPr>
          <w:vertAlign w:val="subscript"/>
        </w:rPr>
        <w:t xml:space="preserve"> </w:t>
      </w:r>
    </w:p>
    <w:p w:rsidR="00AE7356" w:rsidRDefault="00070542">
      <w:pPr>
        <w:spacing w:after="39"/>
        <w:ind w:left="357" w:right="357"/>
      </w:pPr>
      <w:r>
        <w:t>G- гравитационная константа в сm/s</w:t>
      </w:r>
      <w:r>
        <w:rPr>
          <w:vertAlign w:val="superscript"/>
        </w:rPr>
        <w:t>2</w:t>
      </w:r>
      <w:r>
        <w:t xml:space="preserve"> </w:t>
      </w:r>
    </w:p>
    <w:p w:rsidR="00AE7356" w:rsidRDefault="00070542">
      <w:pPr>
        <w:ind w:left="357" w:right="357"/>
      </w:pPr>
      <w:r>
        <w:t>I-длина пластины в соответствии с показателем на упа</w:t>
      </w:r>
      <w:r>
        <w:t xml:space="preserve">ковке в сm </w:t>
      </w:r>
    </w:p>
    <w:p w:rsidR="00AE7356" w:rsidRDefault="00070542">
      <w:pPr>
        <w:ind w:left="357" w:right="357"/>
      </w:pPr>
      <w:r>
        <w:t xml:space="preserve">При таких условиях пластине длиной 2 см и весом калибровки 100 мг соответствует следующий показатель калибровки:  </w:t>
      </w:r>
    </w:p>
    <w:p w:rsidR="00AE7356" w:rsidRDefault="00070542">
      <w:pPr>
        <w:spacing w:after="0" w:line="259" w:lineRule="auto"/>
        <w:ind w:left="4014" w:firstLine="0"/>
        <w:jc w:val="left"/>
      </w:pPr>
      <w:r>
        <w:rPr>
          <w:noProof/>
        </w:rPr>
        <w:drawing>
          <wp:inline distT="0" distB="0" distL="0" distR="0">
            <wp:extent cx="609600" cy="188976"/>
            <wp:effectExtent l="0" t="0" r="0" b="0"/>
            <wp:docPr id="59429" name="Picture 59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9" name="Picture 5942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356" w:rsidRDefault="00070542">
      <w:pPr>
        <w:spacing w:after="0" w:line="547" w:lineRule="auto"/>
        <w:ind w:left="345" w:right="1583" w:firstLine="2974"/>
        <w:jc w:val="left"/>
      </w:pPr>
      <w:r>
        <w:t>F</w:t>
      </w:r>
      <w:r>
        <w:rPr>
          <w:vertAlign w:val="subscript"/>
        </w:rPr>
        <w:t>kp</w:t>
      </w:r>
      <w:r>
        <w:t>=</w:t>
      </w:r>
      <w:r>
        <w:tab/>
        <w:t>2 x 2</w:t>
      </w:r>
      <w:r>
        <w:tab/>
        <w:t>= 24,53 [mNm]</w:t>
      </w:r>
      <w:r>
        <w:rPr>
          <w:sz w:val="43"/>
          <w:vertAlign w:val="subscript"/>
        </w:rPr>
        <w:t xml:space="preserve"> </w:t>
      </w:r>
      <w:r>
        <w:rPr>
          <w:i/>
        </w:rPr>
        <w:t xml:space="preserve">Статическое измерение  </w:t>
      </w:r>
    </w:p>
    <w:p w:rsidR="00AE7356" w:rsidRDefault="00070542">
      <w:pPr>
        <w:ind w:left="347" w:right="357" w:firstLine="566"/>
      </w:pPr>
      <w:r>
        <w:t xml:space="preserve">Испытательный стол максимально скручивается вниз, и на него ставится жидкость, налитая в поставляемый в комплекте стакан. </w:t>
      </w:r>
    </w:p>
    <w:p w:rsidR="00AE7356" w:rsidRDefault="00070542">
      <w:pPr>
        <w:ind w:left="357" w:right="357"/>
      </w:pPr>
      <w:r>
        <w:t xml:space="preserve">Испытательный стол вместе жидкостью медленно двигается вверх, до тех пор, пока пластина не коснется поверхности жидкости.  </w:t>
      </w:r>
    </w:p>
    <w:p w:rsidR="00AE7356" w:rsidRDefault="00070542">
      <w:pPr>
        <w:spacing w:after="250"/>
        <w:ind w:left="357" w:right="357"/>
      </w:pPr>
      <w:r>
        <w:t>При конта</w:t>
      </w:r>
      <w:r>
        <w:t xml:space="preserve">кте с поверхностью на дисплее сразу отражается показатель. Этот показатель представляет собой абсолютный показатель поверхностного натяжения.  </w:t>
      </w:r>
    </w:p>
    <w:p w:rsidR="00AE7356" w:rsidRDefault="00070542">
      <w:pPr>
        <w:spacing w:after="5"/>
        <w:ind w:left="355" w:right="338"/>
        <w:jc w:val="left"/>
      </w:pPr>
      <w:r>
        <w:rPr>
          <w:i/>
          <w:sz w:val="24"/>
        </w:rPr>
        <w:t>Лит.:</w:t>
      </w:r>
      <w:r>
        <w:rPr>
          <w:sz w:val="24"/>
        </w:rPr>
        <w:t xml:space="preserve"> Семенченко В.К., Поверхностные явления в металлах и сплавах, M., 1957; Оно С., </w:t>
      </w:r>
    </w:p>
    <w:p w:rsidR="00AE7356" w:rsidRDefault="00070542">
      <w:pPr>
        <w:spacing w:after="5"/>
        <w:ind w:left="355" w:right="338"/>
        <w:jc w:val="left"/>
      </w:pPr>
      <w:r>
        <w:rPr>
          <w:sz w:val="24"/>
        </w:rPr>
        <w:lastRenderedPageBreak/>
        <w:t xml:space="preserve">Кон До С., Молекулярная теория поверхностного натяжения в жидкостях, пер. с англ., M., </w:t>
      </w:r>
    </w:p>
    <w:p w:rsidR="00AE7356" w:rsidRDefault="00070542">
      <w:pPr>
        <w:spacing w:after="351"/>
        <w:ind w:left="355" w:right="338"/>
        <w:jc w:val="left"/>
      </w:pPr>
      <w:r>
        <w:rPr>
          <w:sz w:val="24"/>
        </w:rPr>
        <w:t>1963; Русанов А.И., Фазовые равновесия и поверхностные явления, Л., 1967; Ребиндер П.А., Избранные труды. Поверхностные явления в дисперсных системах. Коллоидная химия,</w:t>
      </w:r>
      <w:r>
        <w:rPr>
          <w:sz w:val="24"/>
        </w:rPr>
        <w:t xml:space="preserve"> M., 1978; Адамсон А., Физическая химия поверхностей, пер. с англ., M., 1979; Гиббс Дж.В., Термодинамика. Статистическая механика, M., 1982; Щукин E.Д., Перцов А.В., Амелина E.А., Коллоидная химия, M., 1982. </w:t>
      </w:r>
    </w:p>
    <w:p w:rsidR="00AE7356" w:rsidRDefault="00070542">
      <w:pPr>
        <w:pStyle w:val="2"/>
        <w:spacing w:after="169"/>
        <w:ind w:left="952" w:right="949"/>
      </w:pPr>
      <w:r>
        <w:t xml:space="preserve">Лабораторная работа  </w:t>
      </w:r>
    </w:p>
    <w:p w:rsidR="00AE7356" w:rsidRDefault="00070542">
      <w:pPr>
        <w:spacing w:line="404" w:lineRule="auto"/>
        <w:ind w:left="357" w:right="357"/>
      </w:pPr>
      <w:r>
        <w:t xml:space="preserve">«Определение </w:t>
      </w:r>
      <w:r>
        <w:tab/>
        <w:t>поверхностн</w:t>
      </w:r>
      <w:r>
        <w:t xml:space="preserve">ого </w:t>
      </w:r>
      <w:r>
        <w:tab/>
        <w:t xml:space="preserve">натяжения </w:t>
      </w:r>
      <w:r>
        <w:tab/>
        <w:t xml:space="preserve">полиорганосилоксанполиоксиалкиленов в водных растворах».  </w:t>
      </w:r>
    </w:p>
    <w:p w:rsidR="00AE7356" w:rsidRDefault="00070542">
      <w:pPr>
        <w:spacing w:after="132" w:line="259" w:lineRule="auto"/>
        <w:ind w:left="360" w:firstLine="0"/>
        <w:jc w:val="left"/>
      </w:pPr>
      <w:r>
        <w:t xml:space="preserve"> </w:t>
      </w:r>
    </w:p>
    <w:p w:rsidR="00AE7356" w:rsidRPr="00C02BE4" w:rsidRDefault="00070542">
      <w:pPr>
        <w:spacing w:after="150"/>
        <w:ind w:left="2204" w:right="357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2089141</wp:posOffset>
                </wp:positionH>
                <wp:positionV relativeFrom="paragraph">
                  <wp:posOffset>150129</wp:posOffset>
                </wp:positionV>
                <wp:extent cx="5067" cy="157372"/>
                <wp:effectExtent l="0" t="0" r="0" b="0"/>
                <wp:wrapNone/>
                <wp:docPr id="48762" name="Group 48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" cy="157372"/>
                          <a:chOff x="0" y="0"/>
                          <a:chExt cx="5067" cy="157372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5067" cy="15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" h="157372">
                                <a:moveTo>
                                  <a:pt x="5067" y="157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762" style="width:0.399002pt;height:12.3915pt;position:absolute;z-index:112;mso-position-horizontal-relative:text;mso-position-horizontal:absolute;margin-left:164.499pt;mso-position-vertical-relative:text;margin-top:11.8212pt;" coordsize="50,1573">
                <v:shape id="Shape 2038" style="position:absolute;width:50;height:1573;left:0;top:0;" coordsize="5067,157372" path="m5067,157372l0,0">
                  <v:stroke weight="0.96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02BE4">
        <w:rPr>
          <w:lang w:val="en-US"/>
        </w:rPr>
        <w:t>Me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Si[OSiMe(OSiMe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)</w:t>
      </w:r>
      <w:r w:rsidRPr="00C02BE4">
        <w:rPr>
          <w:vertAlign w:val="subscript"/>
          <w:lang w:val="en-US"/>
        </w:rPr>
        <w:t>m</w:t>
      </w:r>
      <w:r w:rsidRPr="00C02BE4">
        <w:rPr>
          <w:lang w:val="en-US"/>
        </w:rPr>
        <w:t>]</w:t>
      </w:r>
      <w:r w:rsidRPr="00C02BE4">
        <w:rPr>
          <w:vertAlign w:val="subscript"/>
          <w:lang w:val="en-US"/>
        </w:rPr>
        <w:t>n</w:t>
      </w:r>
      <w:r w:rsidRPr="00C02BE4">
        <w:rPr>
          <w:lang w:val="en-US"/>
        </w:rPr>
        <w:t>OSiMe</w:t>
      </w:r>
      <w:r w:rsidRPr="00C02BE4">
        <w:rPr>
          <w:vertAlign w:val="subscript"/>
          <w:lang w:val="en-US"/>
        </w:rPr>
        <w:t>3</w:t>
      </w:r>
    </w:p>
    <w:p w:rsidR="00AE7356" w:rsidRPr="00C02BE4" w:rsidRDefault="00070542">
      <w:pPr>
        <w:spacing w:after="75"/>
        <w:ind w:left="3040" w:right="357"/>
        <w:rPr>
          <w:lang w:val="en-US"/>
        </w:rPr>
      </w:pPr>
      <w:r w:rsidRPr="00C02BE4">
        <w:rPr>
          <w:lang w:val="en-US"/>
        </w:rPr>
        <w:t xml:space="preserve"> (CH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)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[OCH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CH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]</w:t>
      </w:r>
      <w:r w:rsidRPr="00C02BE4">
        <w:rPr>
          <w:vertAlign w:val="subscript"/>
          <w:lang w:val="en-US"/>
        </w:rPr>
        <w:t>15</w:t>
      </w:r>
      <w:r w:rsidRPr="00C02BE4">
        <w:rPr>
          <w:lang w:val="en-US"/>
        </w:rPr>
        <w:t>[OCH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CHMe]</w:t>
      </w:r>
      <w:r w:rsidRPr="00C02BE4">
        <w:rPr>
          <w:vertAlign w:val="subscript"/>
          <w:lang w:val="en-US"/>
        </w:rPr>
        <w:t>15</w:t>
      </w:r>
      <w:r w:rsidRPr="00C02BE4">
        <w:rPr>
          <w:lang w:val="en-US"/>
        </w:rPr>
        <w:t>OBu</w:t>
      </w:r>
      <w:r w:rsidRPr="00C02BE4">
        <w:rPr>
          <w:sz w:val="37"/>
          <w:vertAlign w:val="subscript"/>
          <w:lang w:val="en-US"/>
        </w:rPr>
        <w:t xml:space="preserve"> </w:t>
      </w:r>
    </w:p>
    <w:p w:rsidR="00AE7356" w:rsidRDefault="00070542">
      <w:pPr>
        <w:ind w:left="357" w:right="357"/>
      </w:pPr>
      <w:r>
        <w:t xml:space="preserve">n= 4-8; m = 8-4 </w:t>
      </w:r>
    </w:p>
    <w:p w:rsidR="00AE7356" w:rsidRDefault="00070542">
      <w:pPr>
        <w:spacing w:after="25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numPr>
          <w:ilvl w:val="0"/>
          <w:numId w:val="14"/>
        </w:numPr>
        <w:spacing w:line="369" w:lineRule="auto"/>
        <w:ind w:right="357" w:hanging="281"/>
      </w:pPr>
      <w:r>
        <w:t xml:space="preserve">Приготовление водных растворов полиорганосилоксанполиоксиалкилена. </w:t>
      </w:r>
      <w:r>
        <w:t xml:space="preserve">В чистую тару  загрузить навеску полиорганосилоксанполиоксиалкилена и добавить дистиллированной воды до нужной концентрации. Растворить полиорганосилоксанполиоксиалкилен в воде.   </w:t>
      </w:r>
    </w:p>
    <w:p w:rsidR="00AE7356" w:rsidRDefault="00070542">
      <w:pPr>
        <w:numPr>
          <w:ilvl w:val="0"/>
          <w:numId w:val="14"/>
        </w:numPr>
        <w:spacing w:line="397" w:lineRule="auto"/>
        <w:ind w:right="357" w:hanging="281"/>
      </w:pPr>
      <w:r>
        <w:t>Полученный раствор перелить в специальный стакан для определения поверхност</w:t>
      </w:r>
      <w:r>
        <w:t xml:space="preserve">ного натяжения  </w:t>
      </w:r>
      <w:r>
        <w:rPr>
          <w:b/>
        </w:rPr>
        <w:t xml:space="preserve">σ. </w:t>
      </w:r>
    </w:p>
    <w:p w:rsidR="00AE7356" w:rsidRDefault="00070542">
      <w:pPr>
        <w:numPr>
          <w:ilvl w:val="0"/>
          <w:numId w:val="14"/>
        </w:numPr>
        <w:spacing w:line="395" w:lineRule="auto"/>
        <w:ind w:right="357" w:hanging="281"/>
      </w:pPr>
      <w:r>
        <w:t xml:space="preserve">Измерить поверхностное натяжение водных растворов на тензиометре    ТД 1. Лауда. </w:t>
      </w:r>
    </w:p>
    <w:p w:rsidR="00AE7356" w:rsidRDefault="00070542">
      <w:pPr>
        <w:numPr>
          <w:ilvl w:val="0"/>
          <w:numId w:val="14"/>
        </w:numPr>
        <w:spacing w:after="176"/>
        <w:ind w:right="357" w:hanging="281"/>
      </w:pPr>
      <w:r>
        <w:t xml:space="preserve">Заполнить таблицу полученными значениями </w:t>
      </w:r>
      <w:r>
        <w:rPr>
          <w:b/>
        </w:rPr>
        <w:t>σ.</w:t>
      </w:r>
      <w:r>
        <w:t xml:space="preserve"> </w:t>
      </w:r>
    </w:p>
    <w:p w:rsidR="00AE7356" w:rsidRDefault="00070542">
      <w:pPr>
        <w:ind w:left="357" w:right="357"/>
      </w:pPr>
      <w:r>
        <w:t xml:space="preserve">Таблица 1. </w:t>
      </w:r>
    </w:p>
    <w:tbl>
      <w:tblPr>
        <w:tblStyle w:val="TableGrid"/>
        <w:tblW w:w="4361" w:type="dxa"/>
        <w:tblInd w:w="252" w:type="dxa"/>
        <w:tblCellMar>
          <w:top w:w="9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51"/>
        <w:gridCol w:w="2410"/>
      </w:tblGrid>
      <w:tr w:rsidR="00AE7356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4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Концентрация </w:t>
            </w:r>
          </w:p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ПАВ, %    в воде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>σ</w:t>
            </w:r>
            <w:r>
              <w:rPr>
                <w:vertAlign w:val="subscript"/>
              </w:rPr>
              <w:t>1</w:t>
            </w:r>
            <w:r>
              <w:t xml:space="preserve">,  мН/м </w:t>
            </w:r>
          </w:p>
        </w:tc>
      </w:tr>
      <w:tr w:rsidR="00AE7356">
        <w:trPr>
          <w:trHeight w:val="4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7" w:firstLine="0"/>
              <w:jc w:val="center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AE7356">
        <w:trPr>
          <w:trHeight w:val="4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8" w:firstLine="0"/>
              <w:jc w:val="center"/>
            </w:pPr>
            <w:r>
              <w:t xml:space="preserve">0,01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AE7356">
        <w:trPr>
          <w:trHeight w:val="4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8" w:firstLine="0"/>
              <w:jc w:val="center"/>
            </w:pPr>
            <w:r>
              <w:t xml:space="preserve">0,05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AE7356">
        <w:trPr>
          <w:trHeight w:val="4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7" w:firstLine="0"/>
              <w:jc w:val="center"/>
            </w:pPr>
            <w:r>
              <w:t xml:space="preserve">0,1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AE7356">
        <w:trPr>
          <w:trHeight w:val="4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7" w:firstLine="0"/>
              <w:jc w:val="center"/>
            </w:pPr>
            <w:r>
              <w:t xml:space="preserve">0,2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AE7356">
        <w:trPr>
          <w:trHeight w:val="4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7" w:firstLine="0"/>
              <w:jc w:val="center"/>
            </w:pPr>
            <w:r>
              <w:lastRenderedPageBreak/>
              <w:t xml:space="preserve">0,5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AE7356">
        <w:trPr>
          <w:trHeight w:val="49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7" w:firstLine="0"/>
              <w:jc w:val="center"/>
            </w:pPr>
            <w: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AE7356">
        <w:trPr>
          <w:trHeight w:val="4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7" w:firstLine="0"/>
              <w:jc w:val="center"/>
            </w:pPr>
            <w: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</w:tbl>
    <w:p w:rsidR="00AE7356" w:rsidRDefault="00070542">
      <w:pPr>
        <w:spacing w:after="133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131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131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line="396" w:lineRule="auto"/>
        <w:ind w:left="357" w:right="357"/>
      </w:pPr>
      <w:r>
        <w:t>2. 3. Построить зависимость поверхностного натяжения (</w:t>
      </w:r>
      <w:r>
        <w:rPr>
          <w:b/>
        </w:rPr>
        <w:t>σ</w:t>
      </w:r>
      <w:r>
        <w:t xml:space="preserve">) от концентрации полиорганосилоксанполиоксиалкилена в водном растворе 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9573" w:type="dxa"/>
        <w:tblInd w:w="252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79"/>
        <w:gridCol w:w="1666"/>
        <w:gridCol w:w="1913"/>
        <w:gridCol w:w="1915"/>
      </w:tblGrid>
      <w:tr w:rsidR="00AE7356">
        <w:trPr>
          <w:trHeight w:val="4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7" w:firstLine="0"/>
              <w:jc w:val="center"/>
            </w:pPr>
            <w:r>
              <w:t xml:space="preserve">Ф.И.О.  студент  группы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7" w:firstLine="0"/>
              <w:jc w:val="center"/>
            </w:pPr>
            <w:r>
              <w:t xml:space="preserve">дата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4" w:firstLine="0"/>
              <w:jc w:val="center"/>
            </w:pPr>
            <w:r>
              <w:t xml:space="preserve">подпись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8" w:firstLine="0"/>
              <w:jc w:val="center"/>
            </w:pPr>
            <w:r>
              <w:t xml:space="preserve">оценка </w:t>
            </w:r>
          </w:p>
        </w:tc>
      </w:tr>
      <w:tr w:rsidR="00AE7356">
        <w:trPr>
          <w:trHeight w:val="49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4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4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49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4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49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E7356">
        <w:trPr>
          <w:trHeight w:val="4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E7356" w:rsidRDefault="00070542">
      <w:pPr>
        <w:pStyle w:val="2"/>
        <w:spacing w:after="29" w:line="259" w:lineRule="auto"/>
        <w:ind w:left="566" w:right="572"/>
      </w:pPr>
      <w:r>
        <w:rPr>
          <w:sz w:val="32"/>
        </w:rPr>
        <w:t xml:space="preserve">Л А Б О Р А Т О Р Н А Я     Р А Б О Т А  № 3 </w:t>
      </w:r>
    </w:p>
    <w:p w:rsidR="00AE7356" w:rsidRDefault="00070542">
      <w:pPr>
        <w:spacing w:after="0" w:line="259" w:lineRule="auto"/>
        <w:ind w:left="355"/>
        <w:jc w:val="left"/>
      </w:pPr>
      <w:r>
        <w:rPr>
          <w:b/>
          <w:sz w:val="32"/>
        </w:rPr>
        <w:t xml:space="preserve">               ГИДРОФОБИЗАЦИЯ БЕТОНА И Х/Б ТКАНИ </w:t>
      </w:r>
    </w:p>
    <w:p w:rsidR="00AE7356" w:rsidRDefault="00070542">
      <w:pPr>
        <w:spacing w:after="0" w:line="259" w:lineRule="auto"/>
        <w:ind w:left="355"/>
        <w:jc w:val="left"/>
      </w:pPr>
      <w:r>
        <w:rPr>
          <w:b/>
          <w:sz w:val="32"/>
        </w:rPr>
        <w:t>ЭМУЛЬСИЯМИ</w:t>
      </w:r>
      <w:r>
        <w:t xml:space="preserve"> </w:t>
      </w:r>
    </w:p>
    <w:p w:rsidR="00AE7356" w:rsidRDefault="00070542">
      <w:pPr>
        <w:spacing w:after="26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ind w:left="357" w:right="357"/>
      </w:pPr>
      <w:r>
        <w:t xml:space="preserve">1    Вводная часть. </w:t>
      </w:r>
    </w:p>
    <w:p w:rsidR="00AE7356" w:rsidRDefault="00070542">
      <w:pPr>
        <w:spacing w:line="382" w:lineRule="auto"/>
        <w:ind w:left="357" w:right="357"/>
      </w:pPr>
      <w:r>
        <w:t xml:space="preserve">2. </w:t>
      </w:r>
      <w:r>
        <w:t>Кремнийорганические составы. Принципы их гидрофобизирующего действия на различные материалы. Способы проверки эффективности гидрофобного покрытия 3. Лабораторная работа.</w:t>
      </w:r>
      <w:r>
        <w:rPr>
          <w:b/>
        </w:rPr>
        <w:t xml:space="preserve"> </w:t>
      </w:r>
      <w:r>
        <w:t>Цель работы.</w:t>
      </w:r>
      <w:r>
        <w:rPr>
          <w:b/>
        </w:rPr>
        <w:t xml:space="preserve"> </w:t>
      </w:r>
      <w:r>
        <w:t xml:space="preserve">Этапы работы.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926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926" w:firstLine="0"/>
        <w:jc w:val="left"/>
      </w:pPr>
      <w:r>
        <w:t xml:space="preserve"> </w:t>
      </w:r>
      <w:r>
        <w:br w:type="page"/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b/>
          <w:sz w:val="36"/>
        </w:rPr>
        <w:lastRenderedPageBreak/>
        <w:t xml:space="preserve"> </w:t>
      </w:r>
    </w:p>
    <w:p w:rsidR="00AE7356" w:rsidRDefault="00070542">
      <w:pPr>
        <w:pStyle w:val="2"/>
        <w:spacing w:line="259" w:lineRule="auto"/>
        <w:ind w:left="566"/>
      </w:pPr>
      <w:r>
        <w:rPr>
          <w:sz w:val="32"/>
        </w:rPr>
        <w:t xml:space="preserve">Гидрофобизаторы </w:t>
      </w:r>
    </w:p>
    <w:p w:rsidR="00AE7356" w:rsidRDefault="00070542">
      <w:pPr>
        <w:ind w:left="347" w:right="357" w:firstLine="708"/>
      </w:pPr>
      <w:r>
        <w:t xml:space="preserve">Основное назначение гидрофобизаторов – предотвращать проникновение воды в материал. При выборе гидрофобизаторов к ним предъявляют ряд требований: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 xml:space="preserve">снижение водопоглощения;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 xml:space="preserve">значительная глубина проникновения; </w:t>
      </w:r>
    </w:p>
    <w:p w:rsidR="00AE7356" w:rsidRDefault="00070542">
      <w:pPr>
        <w:numPr>
          <w:ilvl w:val="0"/>
          <w:numId w:val="15"/>
        </w:numPr>
        <w:spacing w:after="11" w:line="270" w:lineRule="auto"/>
        <w:ind w:right="357" w:hanging="751"/>
      </w:pPr>
      <w:r>
        <w:t>незначительное снижение паро(воздухо)проницаем</w:t>
      </w:r>
      <w:r>
        <w:t xml:space="preserve">ости; - легкость нанесения; - экономичность. </w:t>
      </w:r>
    </w:p>
    <w:p w:rsidR="00AE7356" w:rsidRDefault="00070542">
      <w:pPr>
        <w:ind w:left="347" w:right="357" w:firstLine="708"/>
      </w:pPr>
      <w:r>
        <w:t>Ранее часто применялись такие составы как мастики, пасты и растворы на основе битума, парафина и других высокомолекулярных углеводородов, смол и восков. Но образующиеся на поверхности материала толстая водонепр</w:t>
      </w:r>
      <w:r>
        <w:t xml:space="preserve">оницаемая гидроизоляционная пленка, закупоривала его поры. </w:t>
      </w:r>
    </w:p>
    <w:p w:rsidR="00AE7356" w:rsidRDefault="00070542">
      <w:pPr>
        <w:spacing w:after="242" w:line="259" w:lineRule="auto"/>
        <w:ind w:left="1068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1184"/>
        <w:jc w:val="left"/>
      </w:pPr>
      <w:r>
        <w:rPr>
          <w:b/>
          <w:sz w:val="32"/>
        </w:rPr>
        <w:t xml:space="preserve">Преимущества кремнийорганических гидрофобизаторов </w:t>
      </w:r>
    </w:p>
    <w:p w:rsidR="00AE7356" w:rsidRDefault="00070542">
      <w:pPr>
        <w:spacing w:after="14" w:line="259" w:lineRule="auto"/>
        <w:ind w:left="622" w:firstLine="0"/>
        <w:jc w:val="center"/>
      </w:pPr>
      <w:r>
        <w:rPr>
          <w:sz w:val="24"/>
        </w:rPr>
        <w:t xml:space="preserve"> </w:t>
      </w:r>
    </w:p>
    <w:p w:rsidR="00AE7356" w:rsidRDefault="00070542">
      <w:pPr>
        <w:ind w:left="347" w:right="357" w:firstLine="708"/>
      </w:pPr>
      <w:r>
        <w:t xml:space="preserve">Основными преимуществами кремнийорганических водоотталкивающих составов являются: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 xml:space="preserve">физиологическая инертность;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 xml:space="preserve">высокая химическая устойчивость;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 xml:space="preserve">жидкое состояние в широком диапазоне температур;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 xml:space="preserve">хорошие характеристики скольжения;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 xml:space="preserve">хорошая </w:t>
      </w:r>
      <w:r>
        <w:tab/>
        <w:t xml:space="preserve">растекаемость, </w:t>
      </w:r>
      <w:r>
        <w:tab/>
        <w:t xml:space="preserve">способность </w:t>
      </w:r>
      <w:r>
        <w:tab/>
        <w:t xml:space="preserve">образовывать </w:t>
      </w:r>
    </w:p>
    <w:p w:rsidR="00AE7356" w:rsidRDefault="00070542">
      <w:pPr>
        <w:ind w:left="357" w:right="357"/>
      </w:pPr>
      <w:r>
        <w:t xml:space="preserve">мономолекулярный слой вещества на поверхности;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>химическое взаимодействие с материал</w:t>
      </w:r>
      <w:r>
        <w:t xml:space="preserve">ом субстрата с образованием прочных химических связей;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 xml:space="preserve">гидрофобность; </w:t>
      </w:r>
    </w:p>
    <w:p w:rsidR="00AE7356" w:rsidRDefault="00070542">
      <w:pPr>
        <w:numPr>
          <w:ilvl w:val="0"/>
          <w:numId w:val="15"/>
        </w:numPr>
        <w:ind w:right="357" w:hanging="751"/>
      </w:pPr>
      <w:r>
        <w:t xml:space="preserve">высокая стойкость к воздействию окружающей среды; - хорошая паропроницаемость.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425" w:line="238" w:lineRule="auto"/>
        <w:ind w:left="855" w:firstLine="0"/>
        <w:jc w:val="center"/>
      </w:pPr>
      <w:r>
        <w:rPr>
          <w:rFonts w:ascii="Arial" w:eastAsia="Arial" w:hAnsi="Arial" w:cs="Arial"/>
          <w:b/>
          <w:sz w:val="27"/>
        </w:rPr>
        <w:t>Кремнийорганические соединения применяемые для гидрофобизации.</w:t>
      </w:r>
    </w:p>
    <w:p w:rsidR="00AE7356" w:rsidRDefault="00070542">
      <w:pPr>
        <w:spacing w:after="0" w:line="259" w:lineRule="auto"/>
        <w:ind w:left="1867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1179433</wp:posOffset>
                </wp:positionH>
                <wp:positionV relativeFrom="paragraph">
                  <wp:posOffset>-26285</wp:posOffset>
                </wp:positionV>
                <wp:extent cx="1326862" cy="986989"/>
                <wp:effectExtent l="0" t="0" r="0" b="0"/>
                <wp:wrapSquare wrapText="bothSides"/>
                <wp:docPr id="54027" name="Group 54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862" cy="986989"/>
                          <a:chOff x="0" y="0"/>
                          <a:chExt cx="1326862" cy="986989"/>
                        </a:xfrm>
                      </wpg:grpSpPr>
                      <wps:wsp>
                        <wps:cNvPr id="2613" name="Shape 2613"/>
                        <wps:cNvSpPr/>
                        <wps:spPr>
                          <a:xfrm>
                            <a:off x="611457" y="485336"/>
                            <a:ext cx="222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66">
                                <a:moveTo>
                                  <a:pt x="2227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33232" y="198413"/>
                            <a:ext cx="0" cy="21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28">
                                <a:moveTo>
                                  <a:pt x="0" y="0"/>
                                </a:moveTo>
                                <a:lnTo>
                                  <a:pt x="0" y="213328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533232" y="568711"/>
                            <a:ext cx="0" cy="21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38">
                                <a:moveTo>
                                  <a:pt x="0" y="210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239565" y="485336"/>
                            <a:ext cx="21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84">
                                <a:moveTo>
                                  <a:pt x="0" y="0"/>
                                </a:moveTo>
                                <a:lnTo>
                                  <a:pt x="212984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980952" y="485336"/>
                            <a:ext cx="23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25">
                                <a:moveTo>
                                  <a:pt x="2324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278677" y="0"/>
                            <a:ext cx="61426" cy="96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6" h="968349">
                                <a:moveTo>
                                  <a:pt x="614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8349"/>
                                </a:lnTo>
                                <a:lnTo>
                                  <a:pt x="61426" y="968349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1037071" y="0"/>
                            <a:ext cx="61132" cy="96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2" h="968349">
                                <a:moveTo>
                                  <a:pt x="0" y="0"/>
                                </a:moveTo>
                                <a:lnTo>
                                  <a:pt x="61132" y="0"/>
                                </a:lnTo>
                                <a:lnTo>
                                  <a:pt x="61132" y="968349"/>
                                </a:lnTo>
                                <a:lnTo>
                                  <a:pt x="0" y="968349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Rectangle 2654"/>
                        <wps:cNvSpPr/>
                        <wps:spPr>
                          <a:xfrm>
                            <a:off x="464776" y="406119"/>
                            <a:ext cx="130392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5" name="Rectangle 2655"/>
                        <wps:cNvSpPr/>
                        <wps:spPr>
                          <a:xfrm>
                            <a:off x="562563" y="406119"/>
                            <a:ext cx="43432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6" name="Rectangle 2656"/>
                        <wps:cNvSpPr/>
                        <wps:spPr>
                          <a:xfrm>
                            <a:off x="846437" y="406119"/>
                            <a:ext cx="152060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" name="Rectangle 2657"/>
                        <wps:cNvSpPr/>
                        <wps:spPr>
                          <a:xfrm>
                            <a:off x="484338" y="38510"/>
                            <a:ext cx="141178" cy="2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8" name="Rectangle 2658"/>
                        <wps:cNvSpPr/>
                        <wps:spPr>
                          <a:xfrm>
                            <a:off x="479448" y="773971"/>
                            <a:ext cx="152060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9" name="Rectangle 2659"/>
                        <wps:cNvSpPr/>
                        <wps:spPr>
                          <a:xfrm>
                            <a:off x="591895" y="773971"/>
                            <a:ext cx="141178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0" name="Rectangle 2660"/>
                        <wps:cNvSpPr/>
                        <wps:spPr>
                          <a:xfrm>
                            <a:off x="699463" y="773971"/>
                            <a:ext cx="108723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" name="Rectangle 2661"/>
                        <wps:cNvSpPr/>
                        <wps:spPr>
                          <a:xfrm>
                            <a:off x="780438" y="773971"/>
                            <a:ext cx="54314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" name="Rectangle 2662"/>
                        <wps:cNvSpPr/>
                        <wps:spPr>
                          <a:xfrm>
                            <a:off x="821996" y="773971"/>
                            <a:ext cx="65100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" name="Rectangle 2663"/>
                        <wps:cNvSpPr/>
                        <wps:spPr>
                          <a:xfrm>
                            <a:off x="870890" y="773971"/>
                            <a:ext cx="130392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4" name="Rectangle 2664"/>
                        <wps:cNvSpPr/>
                        <wps:spPr>
                          <a:xfrm>
                            <a:off x="968726" y="773971"/>
                            <a:ext cx="65100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5" name="Rectangle 2665"/>
                        <wps:cNvSpPr/>
                        <wps:spPr>
                          <a:xfrm>
                            <a:off x="0" y="406119"/>
                            <a:ext cx="141178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6" name="Rectangle 2666"/>
                        <wps:cNvSpPr/>
                        <wps:spPr>
                          <a:xfrm>
                            <a:off x="105111" y="406119"/>
                            <a:ext cx="152060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7" name="Rectangle 2667"/>
                        <wps:cNvSpPr/>
                        <wps:spPr>
                          <a:xfrm>
                            <a:off x="1220713" y="406119"/>
                            <a:ext cx="141178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6" name="Rectangle 2686"/>
                        <wps:cNvSpPr/>
                        <wps:spPr>
                          <a:xfrm>
                            <a:off x="1122657" y="823116"/>
                            <a:ext cx="108723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027" style="width:104.477pt;height:77.7156pt;position:absolute;mso-position-horizontal-relative:text;mso-position-horizontal:absolute;margin-left:92.8688pt;mso-position-vertical-relative:text;margin-top:-2.06973pt;" coordsize="13268,9869">
                <v:shape id="Shape 2613" style="position:absolute;width:2227;height:0;left:6114;top:4853;" coordsize="222766,0" path="m222766,0l0,0">
                  <v:stroke weight="0.962335pt" endcap="flat" joinstyle="round" on="true" color="#000000"/>
                  <v:fill on="false" color="#000000" opacity="0"/>
                </v:shape>
                <v:shape id="Shape 2614" style="position:absolute;width:0;height:2133;left:5332;top:1984;" coordsize="0,213328" path="m0,0l0,213328">
                  <v:stroke weight="0.962335pt" endcap="flat" joinstyle="round" on="true" color="#000000"/>
                  <v:fill on="false" color="#000000" opacity="0"/>
                </v:shape>
                <v:shape id="Shape 2615" style="position:absolute;width:0;height:2106;left:5332;top:5687;" coordsize="0,210638" path="m0,210638l0,0">
                  <v:stroke weight="0.962335pt" endcap="flat" joinstyle="round" on="true" color="#000000"/>
                  <v:fill on="false" color="#000000" opacity="0"/>
                </v:shape>
                <v:shape id="Shape 2616" style="position:absolute;width:2129;height:0;left:2395;top:4853;" coordsize="212984,0" path="m0,0l212984,0">
                  <v:stroke weight="0.962335pt" endcap="flat" joinstyle="round" on="true" color="#000000"/>
                  <v:fill on="false" color="#000000" opacity="0"/>
                </v:shape>
                <v:shape id="Shape 2617" style="position:absolute;width:2324;height:0;left:9809;top:4853;" coordsize="232425,0" path="m232425,0l0,0">
                  <v:stroke weight="0.962335pt" endcap="flat" joinstyle="round" on="true" color="#000000"/>
                  <v:fill on="false" color="#000000" opacity="0"/>
                </v:shape>
                <v:shape id="Shape 2626" style="position:absolute;width:614;height:9683;left:2786;top:0;" coordsize="61426,968349" path="m61426,0l0,0l0,968349l61426,968349">
                  <v:stroke weight="0.962335pt" endcap="flat" joinstyle="round" on="true" color="#000000"/>
                  <v:fill on="false" color="#000000" opacity="0"/>
                </v:shape>
                <v:shape id="Shape 2627" style="position:absolute;width:611;height:9683;left:10370;top:0;" coordsize="61132,968349" path="m0,0l61132,0l61132,968349l0,968349">
                  <v:stroke weight="0.962335pt" endcap="flat" joinstyle="round" on="true" color="#000000"/>
                  <v:fill on="false" color="#000000" opacity="0"/>
                </v:shape>
                <v:rect id="Rectangle 2654" style="position:absolute;width:1303;height:2179;left:4647;top:4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655" style="position:absolute;width:434;height:2179;left:5625;top:4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656" style="position:absolute;width:1520;height:2179;left:8464;top:4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657" style="position:absolute;width:1411;height:2179;left:4843;top: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2658" style="position:absolute;width:1520;height:2179;left:4794;top:7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659" style="position:absolute;width:1411;height:2179;left:5918;top:7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660" style="position:absolute;width:1087;height:2179;left:6994;top:7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661" style="position:absolute;width:543;height:2179;left:7804;top:7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2" style="position:absolute;width:651;height:2179;left:8219;top:7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663" style="position:absolute;width:1303;height:2179;left:8708;top:7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2664" style="position:absolute;width:651;height:2179;left:9687;top:7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665" style="position:absolute;width:1411;height:2179;left:0;top:4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666" style="position:absolute;width:1520;height:2179;left:1051;top:4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667" style="position:absolute;width:1411;height:2179;left:12207;top:4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686" style="position:absolute;width:1087;height:2179;left:11226;top:8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R</w:t>
      </w:r>
    </w:p>
    <w:p w:rsidR="00AE7356" w:rsidRDefault="00070542">
      <w:pPr>
        <w:spacing w:after="5" w:line="265" w:lineRule="auto"/>
        <w:ind w:left="1995" w:right="1531"/>
        <w:jc w:val="left"/>
      </w:pPr>
      <w:r>
        <w:rPr>
          <w:rFonts w:ascii="Arial" w:eastAsia="Arial" w:hAnsi="Arial" w:cs="Arial"/>
          <w:sz w:val="23"/>
        </w:rPr>
        <w:t>R</w:t>
      </w:r>
      <w:r>
        <w:rPr>
          <w:rFonts w:ascii="Arial" w:eastAsia="Arial" w:hAnsi="Arial" w:cs="Arial"/>
          <w:sz w:val="23"/>
          <w:vertAlign w:val="superscript"/>
        </w:rPr>
        <w:t>I</w:t>
      </w:r>
      <w:r>
        <w:rPr>
          <w:rFonts w:ascii="Arial" w:eastAsia="Arial" w:hAnsi="Arial" w:cs="Arial"/>
          <w:sz w:val="23"/>
        </w:rPr>
        <w:t>O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27" cy="580936"/>
                <wp:effectExtent l="0" t="0" r="0" b="0"/>
                <wp:docPr id="54024" name="Group 54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7" cy="580936"/>
                          <a:chOff x="0" y="0"/>
                          <a:chExt cx="594327" cy="580936"/>
                        </a:xfrm>
                      </wpg:grpSpPr>
                      <wps:wsp>
                        <wps:cNvPr id="2604" name="Shape 2604"/>
                        <wps:cNvSpPr/>
                        <wps:spPr>
                          <a:xfrm>
                            <a:off x="371928" y="286923"/>
                            <a:ext cx="222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99">
                                <a:moveTo>
                                  <a:pt x="2223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293679" y="0"/>
                            <a:ext cx="0" cy="21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450">
                                <a:moveTo>
                                  <a:pt x="0" y="0"/>
                                </a:moveTo>
                                <a:lnTo>
                                  <a:pt x="0" y="21345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293679" y="370298"/>
                            <a:ext cx="0" cy="21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38">
                                <a:moveTo>
                                  <a:pt x="0" y="210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0" y="286923"/>
                            <a:ext cx="212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18">
                                <a:moveTo>
                                  <a:pt x="0" y="0"/>
                                </a:moveTo>
                                <a:lnTo>
                                  <a:pt x="212618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Rectangle 2630"/>
                        <wps:cNvSpPr/>
                        <wps:spPr>
                          <a:xfrm>
                            <a:off x="224844" y="207705"/>
                            <a:ext cx="130391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1" name="Rectangle 2631"/>
                        <wps:cNvSpPr/>
                        <wps:spPr>
                          <a:xfrm>
                            <a:off x="323022" y="207705"/>
                            <a:ext cx="43432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024" style="width:46.7974pt;height:45.743pt;mso-position-horizontal-relative:char;mso-position-vertical-relative:line" coordsize="5943,5809">
                <v:shape id="Shape 2604" style="position:absolute;width:2223;height:0;left:3719;top:2869;" coordsize="222399,0" path="m222399,0l0,0">
                  <v:stroke weight="0.962335pt" endcap="flat" joinstyle="round" on="true" color="#000000"/>
                  <v:fill on="false" color="#000000" opacity="0"/>
                </v:shape>
                <v:shape id="Shape 2605" style="position:absolute;width:0;height:2134;left:2936;top:0;" coordsize="0,213450" path="m0,0l0,213450">
                  <v:stroke weight="0.962335pt" endcap="flat" joinstyle="round" on="true" color="#000000"/>
                  <v:fill on="false" color="#000000" opacity="0"/>
                </v:shape>
                <v:shape id="Shape 2606" style="position:absolute;width:0;height:2106;left:2936;top:3702;" coordsize="0,210638" path="m0,210638l0,0">
                  <v:stroke weight="0.962335pt" endcap="flat" joinstyle="round" on="true" color="#000000"/>
                  <v:fill on="false" color="#000000" opacity="0"/>
                </v:shape>
                <v:shape id="Shape 2607" style="position:absolute;width:2126;height:0;left:0;top:2869;" coordsize="212618,0" path="m0,0l212618,0">
                  <v:stroke weight="0.962335pt" endcap="flat" joinstyle="round" on="true" color="#000000"/>
                  <v:fill on="false" color="#000000" opacity="0"/>
                </v:shape>
                <v:rect id="Rectangle 2630" style="position:absolute;width:1303;height:2179;left:2248;top:2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631" style="position:absolute;width:434;height:2179;left:3230;top:2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OR</w:t>
      </w:r>
      <w:r>
        <w:rPr>
          <w:rFonts w:ascii="Arial" w:eastAsia="Arial" w:hAnsi="Arial" w:cs="Arial"/>
          <w:sz w:val="23"/>
          <w:vertAlign w:val="superscript"/>
        </w:rPr>
        <w:t>I</w:t>
      </w:r>
    </w:p>
    <w:p w:rsidR="00AE7356" w:rsidRDefault="00070542">
      <w:pPr>
        <w:spacing w:after="225" w:line="259" w:lineRule="auto"/>
        <w:ind w:left="1867"/>
        <w:jc w:val="center"/>
      </w:pPr>
      <w:r>
        <w:rPr>
          <w:rFonts w:ascii="Arial" w:eastAsia="Arial" w:hAnsi="Arial" w:cs="Arial"/>
          <w:sz w:val="23"/>
        </w:rPr>
        <w:t>OR</w:t>
      </w:r>
      <w:r>
        <w:rPr>
          <w:rFonts w:ascii="Arial" w:eastAsia="Arial" w:hAnsi="Arial" w:cs="Arial"/>
          <w:sz w:val="23"/>
          <w:vertAlign w:val="superscript"/>
        </w:rPr>
        <w:t>I</w:t>
      </w:r>
    </w:p>
    <w:tbl>
      <w:tblPr>
        <w:tblStyle w:val="TableGrid"/>
        <w:tblW w:w="7467" w:type="dxa"/>
        <w:tblInd w:w="13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214"/>
      </w:tblGrid>
      <w:tr w:rsidR="00AE7356">
        <w:trPr>
          <w:trHeight w:val="4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E7356" w:rsidRDefault="00070542">
            <w:pPr>
              <w:spacing w:after="0" w:line="259" w:lineRule="auto"/>
              <w:ind w:left="1117" w:right="595" w:hanging="1117"/>
            </w:pPr>
            <w:r>
              <w:rPr>
                <w:rFonts w:ascii="Arial" w:eastAsia="Arial" w:hAnsi="Arial" w:cs="Arial"/>
                <w:sz w:val="23"/>
              </w:rPr>
              <w:lastRenderedPageBreak/>
              <w:t>алкилсиликанаты натрия и калия ( ГКЖ-10,11)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AE7356" w:rsidRDefault="00070542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23"/>
              </w:rPr>
              <w:t>органотриалкоксисиланы</w:t>
            </w:r>
          </w:p>
        </w:tc>
      </w:tr>
    </w:tbl>
    <w:tbl>
      <w:tblPr>
        <w:tblStyle w:val="TableGrid"/>
        <w:tblpPr w:vertAnchor="text" w:tblpX="3548" w:tblpY="-186"/>
        <w:tblOverlap w:val="never"/>
        <w:tblW w:w="944" w:type="dxa"/>
        <w:tblInd w:w="0" w:type="dxa"/>
        <w:tblCellMar>
          <w:top w:w="11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231"/>
      </w:tblGrid>
      <w:tr w:rsidR="00AE7356">
        <w:trPr>
          <w:trHeight w:val="784"/>
        </w:trPr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3"/>
              </w:rPr>
              <w:t>H</w:t>
            </w:r>
            <w:r>
              <w:rPr>
                <w:rFonts w:ascii="Arial" w:eastAsia="Arial" w:hAnsi="Arial" w:cs="Arial"/>
                <w:sz w:val="23"/>
                <w:vertAlign w:val="subscript"/>
              </w:rPr>
              <w:t>5</w:t>
            </w:r>
            <w:r>
              <w:rPr>
                <w:rFonts w:ascii="Arial" w:eastAsia="Arial" w:hAnsi="Arial" w:cs="Arial"/>
                <w:sz w:val="23"/>
              </w:rPr>
              <w:t>)</w:t>
            </w: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</w:tr>
      <w:tr w:rsidR="00AE7356">
        <w:trPr>
          <w:trHeight w:val="857"/>
        </w:trPr>
        <w:tc>
          <w:tcPr>
            <w:tcW w:w="7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E7356" w:rsidRDefault="00070542">
      <w:pPr>
        <w:spacing w:after="318" w:line="259" w:lineRule="auto"/>
        <w:ind w:left="2381" w:right="15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4102556</wp:posOffset>
                </wp:positionH>
                <wp:positionV relativeFrom="paragraph">
                  <wp:posOffset>-203983</wp:posOffset>
                </wp:positionV>
                <wp:extent cx="1326959" cy="987000"/>
                <wp:effectExtent l="0" t="0" r="0" b="0"/>
                <wp:wrapSquare wrapText="bothSides"/>
                <wp:docPr id="54026" name="Group 54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959" cy="987000"/>
                          <a:chOff x="0" y="0"/>
                          <a:chExt cx="1326959" cy="987000"/>
                        </a:xfrm>
                      </wpg:grpSpPr>
                      <wps:wsp>
                        <wps:cNvPr id="2608" name="Shape 2608"/>
                        <wps:cNvSpPr/>
                        <wps:spPr>
                          <a:xfrm>
                            <a:off x="611811" y="485385"/>
                            <a:ext cx="222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99">
                                <a:moveTo>
                                  <a:pt x="2223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533562" y="201225"/>
                            <a:ext cx="0" cy="21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589">
                                <a:moveTo>
                                  <a:pt x="0" y="0"/>
                                </a:moveTo>
                                <a:lnTo>
                                  <a:pt x="0" y="210589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533562" y="568736"/>
                            <a:ext cx="0" cy="21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44">
                                <a:moveTo>
                                  <a:pt x="0" y="210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239883" y="485385"/>
                            <a:ext cx="2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40">
                                <a:moveTo>
                                  <a:pt x="0" y="0"/>
                                </a:moveTo>
                                <a:lnTo>
                                  <a:pt x="21274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981172" y="485385"/>
                            <a:ext cx="232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02">
                                <a:moveTo>
                                  <a:pt x="2323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279007" y="0"/>
                            <a:ext cx="61132" cy="96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2" h="968349">
                                <a:moveTo>
                                  <a:pt x="61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8349"/>
                                </a:lnTo>
                                <a:lnTo>
                                  <a:pt x="61132" y="968349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1037413" y="0"/>
                            <a:ext cx="61132" cy="96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2" h="968349">
                                <a:moveTo>
                                  <a:pt x="0" y="0"/>
                                </a:moveTo>
                                <a:lnTo>
                                  <a:pt x="61132" y="0"/>
                                </a:lnTo>
                                <a:lnTo>
                                  <a:pt x="61132" y="968349"/>
                                </a:lnTo>
                                <a:lnTo>
                                  <a:pt x="0" y="968349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Rectangle 2642"/>
                        <wps:cNvSpPr/>
                        <wps:spPr>
                          <a:xfrm>
                            <a:off x="464727" y="406412"/>
                            <a:ext cx="130391" cy="2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Rectangle 2643"/>
                        <wps:cNvSpPr/>
                        <wps:spPr>
                          <a:xfrm>
                            <a:off x="562905" y="406412"/>
                            <a:ext cx="43432" cy="2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846436" y="406412"/>
                            <a:ext cx="152060" cy="2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484289" y="38510"/>
                            <a:ext cx="141178" cy="2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589803" y="38510"/>
                            <a:ext cx="141178" cy="2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694828" y="106061"/>
                            <a:ext cx="79788" cy="15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8" name="Rectangle 2648"/>
                        <wps:cNvSpPr/>
                        <wps:spPr>
                          <a:xfrm>
                            <a:off x="484289" y="773971"/>
                            <a:ext cx="141178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589803" y="773971"/>
                            <a:ext cx="141178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0" name="Rectangle 2650"/>
                        <wps:cNvSpPr/>
                        <wps:spPr>
                          <a:xfrm>
                            <a:off x="694828" y="841424"/>
                            <a:ext cx="79788" cy="15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0" y="406412"/>
                            <a:ext cx="141178" cy="2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2" name="Rectangle 2652"/>
                        <wps:cNvSpPr/>
                        <wps:spPr>
                          <a:xfrm>
                            <a:off x="105392" y="406412"/>
                            <a:ext cx="152060" cy="2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1220810" y="406412"/>
                            <a:ext cx="141178" cy="2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5" name="Rectangle 2685"/>
                        <wps:cNvSpPr/>
                        <wps:spPr>
                          <a:xfrm>
                            <a:off x="1122998" y="823128"/>
                            <a:ext cx="108723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026" style="width:104.485pt;height:77.7166pt;position:absolute;mso-position-horizontal-relative:text;mso-position-horizontal:absolute;margin-left:323.036pt;mso-position-vertical-relative:text;margin-top:-16.0617pt;" coordsize="13269,9870">
                <v:shape id="Shape 2608" style="position:absolute;width:2223;height:0;left:6118;top:4853;" coordsize="222399,0" path="m222399,0l0,0">
                  <v:stroke weight="0.962335pt" endcap="flat" joinstyle="round" on="true" color="#000000"/>
                  <v:fill on="false" color="#000000" opacity="0"/>
                </v:shape>
                <v:shape id="Shape 2609" style="position:absolute;width:0;height:2105;left:5335;top:2012;" coordsize="0,210589" path="m0,0l0,210589">
                  <v:stroke weight="0.962335pt" endcap="flat" joinstyle="round" on="true" color="#000000"/>
                  <v:fill on="false" color="#000000" opacity="0"/>
                </v:shape>
                <v:shape id="Shape 2610" style="position:absolute;width:0;height:2109;left:5335;top:5687;" coordsize="0,210944" path="m0,210944l0,0">
                  <v:stroke weight="0.962335pt" endcap="flat" joinstyle="round" on="true" color="#000000"/>
                  <v:fill on="false" color="#000000" opacity="0"/>
                </v:shape>
                <v:shape id="Shape 2611" style="position:absolute;width:2127;height:0;left:2398;top:4853;" coordsize="212740,0" path="m0,0l212740,0">
                  <v:stroke weight="0.962335pt" endcap="flat" joinstyle="round" on="true" color="#000000"/>
                  <v:fill on="false" color="#000000" opacity="0"/>
                </v:shape>
                <v:shape id="Shape 2612" style="position:absolute;width:2323;height:0;left:9811;top:4853;" coordsize="232302,0" path="m232302,0l0,0">
                  <v:stroke weight="0.962335pt" endcap="flat" joinstyle="round" on="true" color="#000000"/>
                  <v:fill on="false" color="#000000" opacity="0"/>
                </v:shape>
                <v:shape id="Shape 2624" style="position:absolute;width:611;height:9683;left:2790;top:0;" coordsize="61132,968349" path="m61132,0l0,0l0,968349l61132,968349">
                  <v:stroke weight="0.962335pt" endcap="flat" joinstyle="round" on="true" color="#000000"/>
                  <v:fill on="false" color="#000000" opacity="0"/>
                </v:shape>
                <v:shape id="Shape 2625" style="position:absolute;width:611;height:9683;left:10374;top:0;" coordsize="61132,968349" path="m0,0l61132,0l61132,968349l0,968349">
                  <v:stroke weight="0.962335pt" endcap="flat" joinstyle="round" on="true" color="#000000"/>
                  <v:fill on="false" color="#000000" opacity="0"/>
                </v:shape>
                <v:rect id="Rectangle 2642" style="position:absolute;width:1303;height:2179;left:4647;top:4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643" style="position:absolute;width:434;height:2179;left:5629;top:4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644" style="position:absolute;width:1520;height:2179;left:8464;top:4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645" style="position:absolute;width:1411;height:2179;left:4842;top: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646" style="position:absolute;width:1411;height:2179;left:5898;top: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647" style="position:absolute;width:797;height:1599;left:6948;top:1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648" style="position:absolute;width:1411;height:2179;left:4842;top:7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649" style="position:absolute;width:1411;height:2179;left:5898;top:7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650" style="position:absolute;width:797;height:1599;left:6948;top:8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651" style="position:absolute;width:1411;height:2179;left:0;top:4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652" style="position:absolute;width:1520;height:2179;left:1053;top:4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653" style="position:absolute;width:1411;height:2179;left:12208;top:4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685" style="position:absolute;width:1087;height:2179;left:11229;top:8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1511895</wp:posOffset>
                </wp:positionH>
                <wp:positionV relativeFrom="paragraph">
                  <wp:posOffset>-118162</wp:posOffset>
                </wp:positionV>
                <wp:extent cx="698398" cy="1041883"/>
                <wp:effectExtent l="0" t="0" r="0" b="0"/>
                <wp:wrapSquare wrapText="bothSides"/>
                <wp:docPr id="54031" name="Group 54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98" cy="1041883"/>
                          <a:chOff x="0" y="0"/>
                          <a:chExt cx="698398" cy="1041883"/>
                        </a:xfrm>
                      </wpg:grpSpPr>
                      <wps:wsp>
                        <wps:cNvPr id="2618" name="Shape 2618"/>
                        <wps:cNvSpPr/>
                        <wps:spPr>
                          <a:xfrm>
                            <a:off x="369446" y="497561"/>
                            <a:ext cx="22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48">
                                <a:moveTo>
                                  <a:pt x="2252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293655" y="213328"/>
                            <a:ext cx="0" cy="21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63">
                                <a:moveTo>
                                  <a:pt x="0" y="0"/>
                                </a:moveTo>
                                <a:lnTo>
                                  <a:pt x="0" y="210663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293655" y="580911"/>
                            <a:ext cx="0" cy="21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89">
                                <a:moveTo>
                                  <a:pt x="0" y="21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0" y="497561"/>
                            <a:ext cx="2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39">
                                <a:moveTo>
                                  <a:pt x="0" y="0"/>
                                </a:moveTo>
                                <a:lnTo>
                                  <a:pt x="210539" y="0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80976" y="0"/>
                            <a:ext cx="63565" cy="104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5" h="1041883">
                                <a:moveTo>
                                  <a:pt x="63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1883"/>
                                </a:lnTo>
                                <a:lnTo>
                                  <a:pt x="63565" y="1041883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Rectangle 2668"/>
                        <wps:cNvSpPr/>
                        <wps:spPr>
                          <a:xfrm>
                            <a:off x="222766" y="418588"/>
                            <a:ext cx="130392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" name="Rectangle 2669"/>
                        <wps:cNvSpPr/>
                        <wps:spPr>
                          <a:xfrm>
                            <a:off x="320553" y="418588"/>
                            <a:ext cx="43432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" name="Rectangle 2671"/>
                        <wps:cNvSpPr/>
                        <wps:spPr>
                          <a:xfrm>
                            <a:off x="242328" y="50735"/>
                            <a:ext cx="141178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2" name="Rectangle 2672"/>
                        <wps:cNvSpPr/>
                        <wps:spPr>
                          <a:xfrm>
                            <a:off x="347439" y="50735"/>
                            <a:ext cx="141178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3" name="Rectangle 2673"/>
                        <wps:cNvSpPr/>
                        <wps:spPr>
                          <a:xfrm>
                            <a:off x="455313" y="118163"/>
                            <a:ext cx="79788" cy="15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4" name="Rectangle 2674"/>
                        <wps:cNvSpPr/>
                        <wps:spPr>
                          <a:xfrm>
                            <a:off x="513975" y="118163"/>
                            <a:ext cx="39859" cy="15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5" name="Rectangle 2675"/>
                        <wps:cNvSpPr/>
                        <wps:spPr>
                          <a:xfrm>
                            <a:off x="543319" y="50735"/>
                            <a:ext cx="65100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" name="Rectangle 2676"/>
                        <wps:cNvSpPr/>
                        <wps:spPr>
                          <a:xfrm>
                            <a:off x="592249" y="50735"/>
                            <a:ext cx="141178" cy="2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1" name="Rectangle 2681"/>
                        <wps:cNvSpPr/>
                        <wps:spPr>
                          <a:xfrm>
                            <a:off x="247206" y="786147"/>
                            <a:ext cx="141178" cy="21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031" style="width:54.9919pt;height:82.038pt;position:absolute;mso-position-horizontal-relative:text;mso-position-horizontal:absolute;margin-left:119.047pt;mso-position-vertical-relative:text;margin-top:-9.3042pt;" coordsize="6983,10418">
                <v:shape id="Shape 2618" style="position:absolute;width:2252;height:0;left:3694;top:4975;" coordsize="225248,0" path="m225248,0l0,0">
                  <v:stroke weight="0.962335pt" endcap="flat" joinstyle="round" on="true" color="#000000"/>
                  <v:fill on="false" color="#000000" opacity="0"/>
                </v:shape>
                <v:shape id="Shape 2619" style="position:absolute;width:0;height:2106;left:2936;top:2133;" coordsize="0,210663" path="m0,0l0,210663">
                  <v:stroke weight="0.962335pt" endcap="flat" joinstyle="round" on="true" color="#000000"/>
                  <v:fill on="false" color="#000000" opacity="0"/>
                </v:shape>
                <v:shape id="Shape 2620" style="position:absolute;width:0;height:2133;left:2936;top:5809;" coordsize="0,213389" path="m0,213389l0,0">
                  <v:stroke weight="0.962335pt" endcap="flat" joinstyle="round" on="true" color="#000000"/>
                  <v:fill on="false" color="#000000" opacity="0"/>
                </v:shape>
                <v:shape id="Shape 2621" style="position:absolute;width:2105;height:0;left:0;top:4975;" coordsize="210539,0" path="m0,0l210539,0">
                  <v:stroke weight="0.962335pt" endcap="flat" joinstyle="round" on="true" color="#000000"/>
                  <v:fill on="false" color="#000000" opacity="0"/>
                </v:shape>
                <v:shape id="Shape 2628" style="position:absolute;width:635;height:10418;left:809;top:0;" coordsize="63565,1041883" path="m63565,0l0,0l0,1041883l63565,1041883">
                  <v:stroke weight="0.962335pt" endcap="flat" joinstyle="round" on="true" color="#000000"/>
                  <v:fill on="false" color="#000000" opacity="0"/>
                </v:shape>
                <v:rect id="Rectangle 2668" style="position:absolute;width:1303;height:2179;left:2227;top:4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669" style="position:absolute;width:434;height:2179;left:3205;top:4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671" style="position:absolute;width:1411;height:2179;left:2423;top: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672" style="position:absolute;width:1411;height:2179;left:3474;top: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673" style="position:absolute;width:797;height:1599;left:4553;top:1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674" style="position:absolute;width:398;height:1599;left:5139;top:1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5" style="position:absolute;width:651;height:2179;left:5433;top: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676" style="position:absolute;width:1411;height:2179;left:5922;top: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681" style="position:absolute;width:1411;height:2179;left:2472;top:7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H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7"/>
        </w:rPr>
        <w:t>2</w:t>
      </w:r>
    </w:p>
    <w:p w:rsidR="00AE7356" w:rsidRDefault="00070542">
      <w:pPr>
        <w:spacing w:after="498" w:line="265" w:lineRule="auto"/>
        <w:ind w:left="1995" w:right="1531"/>
        <w:jc w:val="left"/>
      </w:pPr>
      <w:r>
        <w:rPr>
          <w:rFonts w:ascii="Arial" w:eastAsia="Arial" w:hAnsi="Arial" w:cs="Arial"/>
          <w:sz w:val="23"/>
        </w:rPr>
        <w:t>HOOH</w:t>
      </w:r>
    </w:p>
    <w:p w:rsidR="00AE7356" w:rsidRDefault="00070542">
      <w:pPr>
        <w:spacing w:after="5" w:line="265" w:lineRule="auto"/>
        <w:ind w:left="2391" w:right="1531"/>
        <w:jc w:val="left"/>
      </w:pPr>
      <w:r>
        <w:rPr>
          <w:rFonts w:ascii="Arial" w:eastAsia="Arial" w:hAnsi="Arial" w:cs="Arial"/>
          <w:sz w:val="23"/>
        </w:rPr>
        <w:t>n</w:t>
      </w:r>
    </w:p>
    <w:tbl>
      <w:tblPr>
        <w:tblStyle w:val="TableGrid"/>
        <w:tblW w:w="7563" w:type="dxa"/>
        <w:tblInd w:w="177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7"/>
        <w:gridCol w:w="3696"/>
      </w:tblGrid>
      <w:tr w:rsidR="00AE7356">
        <w:trPr>
          <w:trHeight w:val="567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AE7356" w:rsidRDefault="00070542">
            <w:pPr>
              <w:spacing w:after="0" w:line="259" w:lineRule="auto"/>
              <w:ind w:left="886" w:hanging="886"/>
              <w:jc w:val="left"/>
            </w:pPr>
            <w:r>
              <w:rPr>
                <w:rFonts w:ascii="Arial" w:eastAsia="Arial" w:hAnsi="Arial" w:cs="Arial"/>
                <w:sz w:val="23"/>
              </w:rPr>
              <w:t xml:space="preserve">гидридсодержащие силоксаны (ГКЖ-94, </w:t>
            </w:r>
            <w:r>
              <w:rPr>
                <w:rFonts w:ascii="Arial" w:eastAsia="Arial" w:hAnsi="Arial" w:cs="Arial"/>
                <w:sz w:val="23"/>
              </w:rPr>
              <w:t>94М)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AE7356" w:rsidRDefault="00070542">
            <w:pPr>
              <w:spacing w:after="6" w:line="259" w:lineRule="auto"/>
              <w:ind w:left="782" w:firstLine="0"/>
              <w:jc w:val="left"/>
            </w:pPr>
            <w:r>
              <w:rPr>
                <w:rFonts w:ascii="Arial" w:eastAsia="Arial" w:hAnsi="Arial" w:cs="Arial"/>
                <w:sz w:val="23"/>
              </w:rPr>
              <w:t xml:space="preserve">гидроксилсодержащие </w:t>
            </w:r>
          </w:p>
          <w:p w:rsidR="00AE7356" w:rsidRDefault="00070542">
            <w:pPr>
              <w:tabs>
                <w:tab w:val="center" w:pos="2008"/>
                <w:tab w:val="center" w:pos="36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sz w:val="23"/>
              </w:rPr>
              <w:t>силоксаны</w:t>
            </w:r>
            <w:r>
              <w:rPr>
                <w:rFonts w:ascii="Arial" w:eastAsia="Arial" w:hAnsi="Arial" w:cs="Arial"/>
                <w:sz w:val="23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</w:tbl>
    <w:p w:rsidR="00AE7356" w:rsidRDefault="00070542">
      <w:pPr>
        <w:spacing w:after="4" w:line="259" w:lineRule="auto"/>
        <w:ind w:left="651" w:firstLine="0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AE7356" w:rsidRDefault="00070542">
      <w:pPr>
        <w:spacing w:after="0" w:line="277" w:lineRule="auto"/>
        <w:ind w:left="2170" w:hanging="694"/>
        <w:jc w:val="left"/>
      </w:pPr>
      <w:r>
        <w:rPr>
          <w:rFonts w:ascii="Arial" w:eastAsia="Arial" w:hAnsi="Arial" w:cs="Arial"/>
          <w:b/>
          <w:sz w:val="30"/>
        </w:rPr>
        <w:t xml:space="preserve">Взаимодействие КО-соединений с поверхностью и образование гидрофобного покрытия </w:t>
      </w:r>
    </w:p>
    <w:p w:rsidR="00AE7356" w:rsidRDefault="00070542">
      <w:pPr>
        <w:tabs>
          <w:tab w:val="center" w:pos="2992"/>
          <w:tab w:val="center" w:pos="6082"/>
        </w:tabs>
        <w:spacing w:after="7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5"/>
          <w:u w:val="single" w:color="000000"/>
        </w:rPr>
        <w:t>1. Гидролиз</w:t>
      </w:r>
      <w:r>
        <w:rPr>
          <w:rFonts w:ascii="Arial" w:eastAsia="Arial" w:hAnsi="Arial" w:cs="Arial"/>
          <w:sz w:val="25"/>
          <w:u w:val="single" w:color="000000"/>
        </w:rPr>
        <w:tab/>
        <w:t>2. Конденсация</w:t>
      </w:r>
    </w:p>
    <w:p w:rsidR="00AE7356" w:rsidRDefault="00070542">
      <w:pPr>
        <w:tabs>
          <w:tab w:val="center" w:pos="8354"/>
          <w:tab w:val="center" w:pos="922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510114</wp:posOffset>
                </wp:positionH>
                <wp:positionV relativeFrom="paragraph">
                  <wp:posOffset>-14188</wp:posOffset>
                </wp:positionV>
                <wp:extent cx="411179" cy="545643"/>
                <wp:effectExtent l="0" t="0" r="0" b="0"/>
                <wp:wrapSquare wrapText="bothSides"/>
                <wp:docPr id="54062" name="Group 54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79" cy="545643"/>
                          <a:chOff x="0" y="0"/>
                          <a:chExt cx="411179" cy="545643"/>
                        </a:xfrm>
                      </wpg:grpSpPr>
                      <wps:wsp>
                        <wps:cNvPr id="2893" name="Shape 2893"/>
                        <wps:cNvSpPr/>
                        <wps:spPr>
                          <a:xfrm>
                            <a:off x="282254" y="350365"/>
                            <a:ext cx="128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26">
                                <a:moveTo>
                                  <a:pt x="1289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02831" y="128660"/>
                            <a:ext cx="0" cy="15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48">
                                <a:moveTo>
                                  <a:pt x="0" y="0"/>
                                </a:moveTo>
                                <a:lnTo>
                                  <a:pt x="0" y="150848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202831" y="432041"/>
                            <a:ext cx="0" cy="11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02">
                                <a:moveTo>
                                  <a:pt x="0" y="11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0" y="350365"/>
                            <a:ext cx="121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87">
                                <a:moveTo>
                                  <a:pt x="0" y="0"/>
                                </a:moveTo>
                                <a:lnTo>
                                  <a:pt x="121787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Rectangle 3105"/>
                        <wps:cNvSpPr/>
                        <wps:spPr>
                          <a:xfrm>
                            <a:off x="125472" y="266135"/>
                            <a:ext cx="147253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6" name="Rectangle 3106"/>
                        <wps:cNvSpPr/>
                        <wps:spPr>
                          <a:xfrm>
                            <a:off x="235983" y="266135"/>
                            <a:ext cx="49048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1" name="Rectangle 3111"/>
                        <wps:cNvSpPr/>
                        <wps:spPr>
                          <a:xfrm>
                            <a:off x="149413" y="0"/>
                            <a:ext cx="159434" cy="23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062" style="width:32.3763pt;height:42.964pt;position:absolute;mso-position-horizontal-relative:text;mso-position-horizontal:absolute;margin-left:40.1665pt;mso-position-vertical-relative:text;margin-top:-1.11728pt;" coordsize="4111,5456">
                <v:shape id="Shape 2893" style="position:absolute;width:1289;height:0;left:2822;top:3503;" coordsize="128926,0" path="m128926,0l0,0">
                  <v:stroke weight="0.698088pt" endcap="flat" joinstyle="round" on="true" color="#000000"/>
                  <v:fill on="false" color="#000000" opacity="0"/>
                </v:shape>
                <v:shape id="Shape 2894" style="position:absolute;width:0;height:1508;left:2028;top:1286;" coordsize="0,150848" path="m0,0l0,150848">
                  <v:stroke weight="0.698088pt" endcap="flat" joinstyle="round" on="true" color="#000000"/>
                  <v:fill on="false" color="#000000" opacity="0"/>
                </v:shape>
                <v:shape id="Shape 2895" style="position:absolute;width:0;height:1136;left:2028;top:4320;" coordsize="0,113602" path="m0,113602l0,0">
                  <v:stroke weight="0.698088pt" endcap="flat" joinstyle="round" on="true" color="#000000"/>
                  <v:fill on="false" color="#000000" opacity="0"/>
                </v:shape>
                <v:shape id="Shape 2896" style="position:absolute;width:1217;height:0;left:0;top:3503;" coordsize="121787,0" path="m0,0l121787,0">
                  <v:stroke weight="0.698088pt" endcap="flat" joinstyle="round" on="true" color="#000000"/>
                  <v:fill on="false" color="#000000" opacity="0"/>
                </v:shape>
                <v:rect id="Rectangle 3105" style="position:absolute;width:1472;height:2369;left:1254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106" style="position:absolute;width:490;height:2369;left:2359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111" style="position:absolute;width:1594;height:2369;left:14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R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4543876</wp:posOffset>
                </wp:positionH>
                <wp:positionV relativeFrom="paragraph">
                  <wp:posOffset>0</wp:posOffset>
                </wp:positionV>
                <wp:extent cx="1517891" cy="545643"/>
                <wp:effectExtent l="0" t="0" r="0" b="0"/>
                <wp:wrapSquare wrapText="bothSides"/>
                <wp:docPr id="54077" name="Group 54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891" cy="545643"/>
                          <a:chOff x="0" y="0"/>
                          <a:chExt cx="1517891" cy="545643"/>
                        </a:xfrm>
                      </wpg:grpSpPr>
                      <wps:wsp>
                        <wps:cNvPr id="2916" name="Shape 2916"/>
                        <wps:cNvSpPr/>
                        <wps:spPr>
                          <a:xfrm>
                            <a:off x="282244" y="350276"/>
                            <a:ext cx="128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63">
                                <a:moveTo>
                                  <a:pt x="1289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202840" y="128660"/>
                            <a:ext cx="0" cy="15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759">
                                <a:moveTo>
                                  <a:pt x="0" y="0"/>
                                </a:moveTo>
                                <a:lnTo>
                                  <a:pt x="0" y="150759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202840" y="432041"/>
                            <a:ext cx="0" cy="11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02">
                                <a:moveTo>
                                  <a:pt x="0" y="11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0" y="350276"/>
                            <a:ext cx="121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77">
                                <a:moveTo>
                                  <a:pt x="0" y="0"/>
                                </a:moveTo>
                                <a:lnTo>
                                  <a:pt x="121777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560619" y="350276"/>
                            <a:ext cx="114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09">
                                <a:moveTo>
                                  <a:pt x="1144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835494" y="350276"/>
                            <a:ext cx="12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47">
                                <a:moveTo>
                                  <a:pt x="129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1114055" y="350276"/>
                            <a:ext cx="114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23">
                                <a:moveTo>
                                  <a:pt x="1142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1388744" y="350276"/>
                            <a:ext cx="12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47">
                                <a:moveTo>
                                  <a:pt x="129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756090" y="128660"/>
                            <a:ext cx="0" cy="15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759">
                                <a:moveTo>
                                  <a:pt x="0" y="0"/>
                                </a:moveTo>
                                <a:lnTo>
                                  <a:pt x="0" y="150759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1309525" y="128660"/>
                            <a:ext cx="0" cy="15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759">
                                <a:moveTo>
                                  <a:pt x="0" y="0"/>
                                </a:moveTo>
                                <a:lnTo>
                                  <a:pt x="0" y="150759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756090" y="432041"/>
                            <a:ext cx="0" cy="11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02">
                                <a:moveTo>
                                  <a:pt x="0" y="11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1309525" y="432041"/>
                            <a:ext cx="0" cy="11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02">
                                <a:moveTo>
                                  <a:pt x="0" y="11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Rectangle 3142"/>
                        <wps:cNvSpPr/>
                        <wps:spPr>
                          <a:xfrm>
                            <a:off x="125462" y="266134"/>
                            <a:ext cx="147253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3" name="Rectangle 3143"/>
                        <wps:cNvSpPr/>
                        <wps:spPr>
                          <a:xfrm>
                            <a:off x="236002" y="266134"/>
                            <a:ext cx="49048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4" name="Rectangle 3144"/>
                        <wps:cNvSpPr/>
                        <wps:spPr>
                          <a:xfrm>
                            <a:off x="418576" y="266134"/>
                            <a:ext cx="171723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5" name="Rectangle 3145"/>
                        <wps:cNvSpPr/>
                        <wps:spPr>
                          <a:xfrm>
                            <a:off x="147570" y="0"/>
                            <a:ext cx="159434" cy="23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" name="Rectangle 3150"/>
                        <wps:cNvSpPr/>
                        <wps:spPr>
                          <a:xfrm>
                            <a:off x="678712" y="266134"/>
                            <a:ext cx="147253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1" name="Rectangle 3151"/>
                        <wps:cNvSpPr/>
                        <wps:spPr>
                          <a:xfrm>
                            <a:off x="789436" y="266134"/>
                            <a:ext cx="49048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2" name="Rectangle 3152"/>
                        <wps:cNvSpPr/>
                        <wps:spPr>
                          <a:xfrm>
                            <a:off x="972010" y="266134"/>
                            <a:ext cx="171723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" name="Rectangle 3153"/>
                        <wps:cNvSpPr/>
                        <wps:spPr>
                          <a:xfrm>
                            <a:off x="1231963" y="266134"/>
                            <a:ext cx="147253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4" name="Rectangle 3154"/>
                        <wps:cNvSpPr/>
                        <wps:spPr>
                          <a:xfrm>
                            <a:off x="1342686" y="266134"/>
                            <a:ext cx="49048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077" style="width:119.519pt;height:42.964pt;position:absolute;mso-position-horizontal-relative:text;mso-position-horizontal:absolute;margin-left:357.785pt;mso-position-vertical-relative:text;margin-top:0pt;" coordsize="15178,5456">
                <v:shape id="Shape 2916" style="position:absolute;width:1289;height:0;left:2822;top:3502;" coordsize="128963,0" path="m128963,0l0,0">
                  <v:stroke weight="0.698088pt" endcap="flat" joinstyle="round" on="true" color="#000000"/>
                  <v:fill on="false" color="#000000" opacity="0"/>
                </v:shape>
                <v:shape id="Shape 2917" style="position:absolute;width:0;height:1507;left:2028;top:1286;" coordsize="0,150759" path="m0,0l0,150759">
                  <v:stroke weight="0.698088pt" endcap="flat" joinstyle="round" on="true" color="#000000"/>
                  <v:fill on="false" color="#000000" opacity="0"/>
                </v:shape>
                <v:shape id="Shape 2918" style="position:absolute;width:0;height:1136;left:2028;top:4320;" coordsize="0,113602" path="m0,113602l0,0">
                  <v:stroke weight="0.698088pt" endcap="flat" joinstyle="round" on="true" color="#000000"/>
                  <v:fill on="false" color="#000000" opacity="0"/>
                </v:shape>
                <v:shape id="Shape 2919" style="position:absolute;width:1217;height:0;left:0;top:3502;" coordsize="121777,0" path="m0,0l121777,0">
                  <v:stroke weight="0.698088pt" endcap="flat" joinstyle="round" on="true" color="#000000"/>
                  <v:fill on="false" color="#000000" opacity="0"/>
                </v:shape>
                <v:shape id="Shape 2920" style="position:absolute;width:1144;height:0;left:5606;top:3502;" coordsize="114409,0" path="m114409,0l0,0">
                  <v:stroke weight="0.698088pt" endcap="flat" joinstyle="round" on="true" color="#000000"/>
                  <v:fill on="false" color="#000000" opacity="0"/>
                </v:shape>
                <v:shape id="Shape 2921" style="position:absolute;width:1291;height:0;left:8354;top:3502;" coordsize="129147,0" path="m129147,0l0,0">
                  <v:stroke weight="0.698088pt" endcap="flat" joinstyle="round" on="true" color="#000000"/>
                  <v:fill on="false" color="#000000" opacity="0"/>
                </v:shape>
                <v:shape id="Shape 2922" style="position:absolute;width:1142;height:0;left:11140;top:3502;" coordsize="114223,0" path="m114223,0l0,0">
                  <v:stroke weight="0.698088pt" endcap="flat" joinstyle="round" on="true" color="#000000"/>
                  <v:fill on="false" color="#000000" opacity="0"/>
                </v:shape>
                <v:shape id="Shape 2923" style="position:absolute;width:1291;height:0;left:13887;top:3502;" coordsize="129147,0" path="m129147,0l0,0">
                  <v:stroke weight="0.698088pt" endcap="flat" joinstyle="round" on="true" color="#000000"/>
                  <v:fill on="false" color="#000000" opacity="0"/>
                </v:shape>
                <v:shape id="Shape 2924" style="position:absolute;width:0;height:1507;left:7560;top:1286;" coordsize="0,150759" path="m0,0l0,150759">
                  <v:stroke weight="0.698088pt" endcap="flat" joinstyle="round" on="true" color="#000000"/>
                  <v:fill on="false" color="#000000" opacity="0"/>
                </v:shape>
                <v:shape id="Shape 2925" style="position:absolute;width:0;height:1507;left:13095;top:1286;" coordsize="0,150759" path="m0,0l0,150759">
                  <v:stroke weight="0.698088pt" endcap="flat" joinstyle="round" on="true" color="#000000"/>
                  <v:fill on="false" color="#000000" opacity="0"/>
                </v:shape>
                <v:shape id="Shape 2926" style="position:absolute;width:0;height:1136;left:7560;top:4320;" coordsize="0,113602" path="m0,113602l0,0">
                  <v:stroke weight="0.698088pt" endcap="flat" joinstyle="round" on="true" color="#000000"/>
                  <v:fill on="false" color="#000000" opacity="0"/>
                </v:shape>
                <v:shape id="Shape 2927" style="position:absolute;width:0;height:1136;left:13095;top:4320;" coordsize="0,113602" path="m0,113602l0,0">
                  <v:stroke weight="0.698088pt" endcap="flat" joinstyle="round" on="true" color="#000000"/>
                  <v:fill on="false" color="#000000" opacity="0"/>
                </v:shape>
                <v:rect id="Rectangle 3142" style="position:absolute;width:1472;height:2369;left:1254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143" style="position:absolute;width:490;height:2369;left:2360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144" style="position:absolute;width:1717;height:2369;left:4185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145" style="position:absolute;width:1594;height:2369;left:147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3150" style="position:absolute;width:1472;height:2369;left:6787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151" style="position:absolute;width:490;height:2369;left:7894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152" style="position:absolute;width:1717;height:2369;left:9720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153" style="position:absolute;width:1472;height:2369;left:12319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154" style="position:absolute;width:490;height:2369;left:13426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i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2612751</wp:posOffset>
                </wp:positionH>
                <wp:positionV relativeFrom="paragraph">
                  <wp:posOffset>3547</wp:posOffset>
                </wp:positionV>
                <wp:extent cx="411207" cy="545643"/>
                <wp:effectExtent l="0" t="0" r="0" b="0"/>
                <wp:wrapSquare wrapText="bothSides"/>
                <wp:docPr id="54042" name="Group 54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207" cy="545643"/>
                          <a:chOff x="0" y="0"/>
                          <a:chExt cx="411207" cy="545643"/>
                        </a:xfrm>
                      </wpg:grpSpPr>
                      <wps:wsp>
                        <wps:cNvPr id="2889" name="Shape 2889"/>
                        <wps:cNvSpPr/>
                        <wps:spPr>
                          <a:xfrm>
                            <a:off x="282244" y="350277"/>
                            <a:ext cx="128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63">
                                <a:moveTo>
                                  <a:pt x="1289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02840" y="128661"/>
                            <a:ext cx="0" cy="15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759">
                                <a:moveTo>
                                  <a:pt x="0" y="0"/>
                                </a:moveTo>
                                <a:lnTo>
                                  <a:pt x="0" y="150759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02840" y="432042"/>
                            <a:ext cx="0" cy="11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02">
                                <a:moveTo>
                                  <a:pt x="0" y="11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0" y="350277"/>
                            <a:ext cx="121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77">
                                <a:moveTo>
                                  <a:pt x="0" y="0"/>
                                </a:moveTo>
                                <a:lnTo>
                                  <a:pt x="121777" y="0"/>
                                </a:lnTo>
                              </a:path>
                            </a:pathLst>
                          </a:custGeom>
                          <a:ln w="88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Rectangle 3084"/>
                        <wps:cNvSpPr/>
                        <wps:spPr>
                          <a:xfrm>
                            <a:off x="125462" y="266135"/>
                            <a:ext cx="147253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5" name="Rectangle 3085"/>
                        <wps:cNvSpPr/>
                        <wps:spPr>
                          <a:xfrm>
                            <a:off x="236001" y="266135"/>
                            <a:ext cx="49048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" name="Rectangle 3088"/>
                        <wps:cNvSpPr/>
                        <wps:spPr>
                          <a:xfrm>
                            <a:off x="149413" y="0"/>
                            <a:ext cx="159434" cy="23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042" style="width:32.3785pt;height:42.9641pt;position:absolute;mso-position-horizontal-relative:text;mso-position-horizontal:absolute;margin-left:205.728pt;mso-position-vertical-relative:text;margin-top:0.279266pt;" coordsize="4112,5456">
                <v:shape id="Shape 2889" style="position:absolute;width:1289;height:0;left:2822;top:3502;" coordsize="128963,0" path="m128963,0l0,0">
                  <v:stroke weight="0.698088pt" endcap="flat" joinstyle="round" on="true" color="#000000"/>
                  <v:fill on="false" color="#000000" opacity="0"/>
                </v:shape>
                <v:shape id="Shape 2890" style="position:absolute;width:0;height:1507;left:2028;top:1286;" coordsize="0,150759" path="m0,0l0,150759">
                  <v:stroke weight="0.698088pt" endcap="flat" joinstyle="round" on="true" color="#000000"/>
                  <v:fill on="false" color="#000000" opacity="0"/>
                </v:shape>
                <v:shape id="Shape 2891" style="position:absolute;width:0;height:1136;left:2028;top:4320;" coordsize="0,113602" path="m0,113602l0,0">
                  <v:stroke weight="0.698088pt" endcap="flat" joinstyle="round" on="true" color="#000000"/>
                  <v:fill on="false" color="#000000" opacity="0"/>
                </v:shape>
                <v:shape id="Shape 2892" style="position:absolute;width:1217;height:0;left:0;top:3502;" coordsize="121777,0" path="m0,0l121777,0">
                  <v:stroke weight="0.698088pt" endcap="flat" joinstyle="round" on="true" color="#000000"/>
                  <v:fill on="false" color="#000000" opacity="0"/>
                </v:shape>
                <v:rect id="Rectangle 3084" style="position:absolute;width:1472;height:2369;left:1254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085" style="position:absolute;width:490;height:2369;left:2360;top:2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088" style="position:absolute;width:1594;height:2369;left:14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5"/>
                          </w:rPr>
                          <w:t xml:space="preserve">R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5"/>
        </w:rPr>
        <w:t>R</w:t>
      </w:r>
      <w:r>
        <w:rPr>
          <w:rFonts w:ascii="Arial" w:eastAsia="Arial" w:hAnsi="Arial" w:cs="Arial"/>
          <w:sz w:val="25"/>
        </w:rPr>
        <w:tab/>
        <w:t>R</w:t>
      </w:r>
    </w:p>
    <w:p w:rsidR="00AE7356" w:rsidRDefault="00070542">
      <w:pPr>
        <w:spacing w:after="0" w:line="259" w:lineRule="auto"/>
        <w:ind w:left="887" w:right="5319"/>
        <w:jc w:val="left"/>
      </w:pPr>
      <w:r>
        <w:rPr>
          <w:rFonts w:ascii="Arial" w:eastAsia="Arial" w:hAnsi="Arial" w:cs="Arial"/>
          <w:sz w:val="25"/>
        </w:rPr>
        <w:t>3H</w:t>
      </w:r>
      <w:r>
        <w:rPr>
          <w:rFonts w:ascii="Arial" w:eastAsia="Arial" w:hAnsi="Arial" w:cs="Arial"/>
          <w:sz w:val="21"/>
        </w:rPr>
        <w:t>2</w:t>
      </w:r>
      <w:r>
        <w:rPr>
          <w:rFonts w:ascii="Arial" w:eastAsia="Arial" w:hAnsi="Arial" w:cs="Arial"/>
          <w:sz w:val="25"/>
        </w:rPr>
        <w:t>O</w:t>
      </w:r>
    </w:p>
    <w:p w:rsidR="00AE7356" w:rsidRDefault="00070542">
      <w:pPr>
        <w:tabs>
          <w:tab w:val="center" w:pos="2487"/>
          <w:tab w:val="center" w:pos="3898"/>
          <w:tab w:val="center" w:pos="5602"/>
          <w:tab w:val="center" w:pos="6939"/>
          <w:tab w:val="right" w:pos="10082"/>
        </w:tabs>
        <w:spacing w:after="163" w:line="259" w:lineRule="auto"/>
        <w:ind w:left="0" w:firstLine="0"/>
        <w:jc w:val="left"/>
      </w:pPr>
      <w:r>
        <w:rPr>
          <w:rFonts w:ascii="Arial" w:eastAsia="Arial" w:hAnsi="Arial" w:cs="Arial"/>
          <w:sz w:val="25"/>
        </w:rPr>
        <w:t>H</w:t>
      </w:r>
      <w:r>
        <w:rPr>
          <w:rFonts w:ascii="Arial" w:eastAsia="Arial" w:hAnsi="Arial" w:cs="Arial"/>
          <w:sz w:val="21"/>
        </w:rPr>
        <w:t>3</w:t>
      </w:r>
      <w:r>
        <w:rPr>
          <w:rFonts w:ascii="Arial" w:eastAsia="Arial" w:hAnsi="Arial" w:cs="Arial"/>
          <w:sz w:val="25"/>
        </w:rPr>
        <w:t>CO</w:t>
      </w:r>
      <w:r>
        <w:rPr>
          <w:rFonts w:ascii="Arial" w:eastAsia="Arial" w:hAnsi="Arial" w:cs="Arial"/>
          <w:sz w:val="25"/>
        </w:rPr>
        <w:tab/>
        <w:t>OCH</w:t>
      </w:r>
      <w:r>
        <w:rPr>
          <w:rFonts w:ascii="Arial" w:eastAsia="Arial" w:hAnsi="Arial" w:cs="Arial"/>
          <w:sz w:val="21"/>
        </w:rPr>
        <w:t xml:space="preserve">3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812" cy="46292"/>
                <wp:effectExtent l="0" t="0" r="0" b="0"/>
                <wp:docPr id="54070" name="Group 54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12" cy="46292"/>
                          <a:chOff x="0" y="0"/>
                          <a:chExt cx="630812" cy="46292"/>
                        </a:xfrm>
                      </wpg:grpSpPr>
                      <wps:wsp>
                        <wps:cNvPr id="2897" name="Shape 2897"/>
                        <wps:cNvSpPr/>
                        <wps:spPr>
                          <a:xfrm>
                            <a:off x="538512" y="0"/>
                            <a:ext cx="92301" cy="4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01" h="46292">
                                <a:moveTo>
                                  <a:pt x="0" y="0"/>
                                </a:moveTo>
                                <a:lnTo>
                                  <a:pt x="92301" y="22968"/>
                                </a:lnTo>
                                <a:lnTo>
                                  <a:pt x="0" y="46292"/>
                                </a:lnTo>
                                <a:lnTo>
                                  <a:pt x="11054" y="22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9212" y="28289"/>
                            <a:ext cx="542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96">
                                <a:moveTo>
                                  <a:pt x="5421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56" name="Shape 61456"/>
                        <wps:cNvSpPr/>
                        <wps:spPr>
                          <a:xfrm>
                            <a:off x="0" y="19431"/>
                            <a:ext cx="5495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47" h="9144">
                                <a:moveTo>
                                  <a:pt x="0" y="0"/>
                                </a:moveTo>
                                <a:lnTo>
                                  <a:pt x="549547" y="0"/>
                                </a:lnTo>
                                <a:lnTo>
                                  <a:pt x="5495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070" style="width:49.6702pt;height:3.64502pt;mso-position-horizontal-relative:char;mso-position-vertical-relative:line" coordsize="6308,462">
                <v:shape id="Shape 2897" style="position:absolute;width:923;height:462;left:5385;top:0;" coordsize="92301,46292" path="m0,0l92301,22968l0,46292l11054,22968l0,0x">
                  <v:stroke weight="0pt" endcap="flat" joinstyle="round" on="false" color="#000000" opacity="0"/>
                  <v:fill on="true" color="#000000"/>
                </v:shape>
                <v:shape id="Shape 2898" style="position:absolute;width:5421;height:0;left:92;top:282;" coordsize="542196,0" path="m542196,0l0,0">
                  <v:stroke weight="0.139615pt" endcap="square" joinstyle="round" on="true" color="#000000"/>
                  <v:fill on="false" color="#000000" opacity="0"/>
                </v:shape>
                <v:shape id="Shape 61457" style="position:absolute;width:5495;height:91;left:0;top:194;" coordsize="549547,9144" path="m0,0l549547,0l549547,9144l0,914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5"/>
        </w:rPr>
        <w:tab/>
        <w:t>HO</w:t>
      </w:r>
      <w:r>
        <w:rPr>
          <w:rFonts w:ascii="Arial" w:eastAsia="Arial" w:hAnsi="Arial" w:cs="Arial"/>
          <w:sz w:val="25"/>
        </w:rPr>
        <w:tab/>
        <w:t xml:space="preserve">OH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043" cy="46292"/>
                <wp:effectExtent l="0" t="0" r="0" b="0"/>
                <wp:docPr id="54078" name="Group 54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43" cy="46292"/>
                          <a:chOff x="0" y="0"/>
                          <a:chExt cx="579043" cy="46292"/>
                        </a:xfrm>
                      </wpg:grpSpPr>
                      <wps:wsp>
                        <wps:cNvPr id="2931" name="Shape 2931"/>
                        <wps:cNvSpPr/>
                        <wps:spPr>
                          <a:xfrm>
                            <a:off x="486926" y="0"/>
                            <a:ext cx="92116" cy="4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16" h="46292">
                                <a:moveTo>
                                  <a:pt x="0" y="0"/>
                                </a:moveTo>
                                <a:lnTo>
                                  <a:pt x="92116" y="22968"/>
                                </a:lnTo>
                                <a:lnTo>
                                  <a:pt x="0" y="46292"/>
                                </a:lnTo>
                                <a:lnTo>
                                  <a:pt x="11054" y="22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9212" y="28289"/>
                            <a:ext cx="488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769">
                                <a:moveTo>
                                  <a:pt x="4887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58" name="Shape 61458"/>
                        <wps:cNvSpPr/>
                        <wps:spPr>
                          <a:xfrm>
                            <a:off x="0" y="19431"/>
                            <a:ext cx="497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980" h="9144">
                                <a:moveTo>
                                  <a:pt x="0" y="0"/>
                                </a:moveTo>
                                <a:lnTo>
                                  <a:pt x="497980" y="0"/>
                                </a:lnTo>
                                <a:lnTo>
                                  <a:pt x="497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078" style="width:45.5939pt;height:3.64502pt;mso-position-horizontal-relative:char;mso-position-vertical-relative:line" coordsize="5790,462">
                <v:shape id="Shape 2931" style="position:absolute;width:921;height:462;left:4869;top:0;" coordsize="92116,46292" path="m0,0l92116,22968l0,46292l11054,22968l0,0x">
                  <v:stroke weight="0pt" endcap="flat" joinstyle="round" on="false" color="#000000" opacity="0"/>
                  <v:fill on="true" color="#000000"/>
                </v:shape>
                <v:shape id="Shape 2932" style="position:absolute;width:4887;height:0;left:92;top:282;" coordsize="488769,0" path="m488769,0l0,0">
                  <v:stroke weight="0.139615pt" endcap="square" joinstyle="round" on="true" color="#000000"/>
                  <v:fill on="false" color="#000000" opacity="0"/>
                </v:shape>
                <v:shape id="Shape 61459" style="position:absolute;width:4979;height:91;left:0;top:194;" coordsize="497980,9144" path="m0,0l497980,0l497980,9144l0,914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5"/>
        </w:rPr>
        <w:tab/>
        <w:t>HO</w:t>
      </w:r>
      <w:r>
        <w:rPr>
          <w:rFonts w:ascii="Arial" w:eastAsia="Arial" w:hAnsi="Arial" w:cs="Arial"/>
          <w:sz w:val="25"/>
        </w:rPr>
        <w:tab/>
        <w:t>OH</w:t>
      </w:r>
    </w:p>
    <w:p w:rsidR="00AE7356" w:rsidRPr="00C02BE4" w:rsidRDefault="00070542">
      <w:pPr>
        <w:tabs>
          <w:tab w:val="center" w:pos="1377"/>
          <w:tab w:val="center" w:pos="2932"/>
          <w:tab w:val="center" w:pos="4534"/>
          <w:tab w:val="center" w:pos="5885"/>
          <w:tab w:val="center" w:pos="7575"/>
          <w:tab w:val="center" w:pos="8447"/>
          <w:tab w:val="center" w:pos="9318"/>
        </w:tabs>
        <w:spacing w:after="279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C02BE4">
        <w:rPr>
          <w:rFonts w:ascii="Arial" w:eastAsia="Arial" w:hAnsi="Arial" w:cs="Arial"/>
          <w:sz w:val="25"/>
          <w:lang w:val="en-US"/>
        </w:rPr>
        <w:t>OCH</w:t>
      </w:r>
      <w:r w:rsidRPr="00C02BE4">
        <w:rPr>
          <w:rFonts w:ascii="Arial" w:eastAsia="Arial" w:hAnsi="Arial" w:cs="Arial"/>
          <w:sz w:val="21"/>
          <w:lang w:val="en-US"/>
        </w:rPr>
        <w:t>3</w:t>
      </w:r>
      <w:r w:rsidRPr="00C02BE4">
        <w:rPr>
          <w:rFonts w:ascii="Arial" w:eastAsia="Arial" w:hAnsi="Arial" w:cs="Arial"/>
          <w:sz w:val="21"/>
          <w:lang w:val="en-US"/>
        </w:rPr>
        <w:tab/>
      </w:r>
      <w:r w:rsidRPr="00C02BE4">
        <w:rPr>
          <w:rFonts w:ascii="Arial" w:eastAsia="Arial" w:hAnsi="Arial" w:cs="Arial"/>
          <w:sz w:val="25"/>
          <w:lang w:val="en-US"/>
        </w:rPr>
        <w:t>- 3CH</w:t>
      </w:r>
      <w:r w:rsidRPr="00C02BE4">
        <w:rPr>
          <w:rFonts w:ascii="Arial" w:eastAsia="Arial" w:hAnsi="Arial" w:cs="Arial"/>
          <w:sz w:val="21"/>
          <w:lang w:val="en-US"/>
        </w:rPr>
        <w:t>3</w:t>
      </w:r>
      <w:r w:rsidRPr="00C02BE4">
        <w:rPr>
          <w:rFonts w:ascii="Arial" w:eastAsia="Arial" w:hAnsi="Arial" w:cs="Arial"/>
          <w:sz w:val="25"/>
          <w:lang w:val="en-US"/>
        </w:rPr>
        <w:t>OH</w:t>
      </w:r>
      <w:r w:rsidRPr="00C02BE4">
        <w:rPr>
          <w:rFonts w:ascii="Arial" w:eastAsia="Arial" w:hAnsi="Arial" w:cs="Arial"/>
          <w:sz w:val="25"/>
          <w:lang w:val="en-US"/>
        </w:rPr>
        <w:tab/>
        <w:t>OH</w:t>
      </w:r>
      <w:r w:rsidRPr="00C02BE4">
        <w:rPr>
          <w:rFonts w:ascii="Arial" w:eastAsia="Arial" w:hAnsi="Arial" w:cs="Arial"/>
          <w:sz w:val="25"/>
          <w:lang w:val="en-US"/>
        </w:rPr>
        <w:tab/>
        <w:t>- H</w:t>
      </w:r>
      <w:r w:rsidRPr="00C02BE4">
        <w:rPr>
          <w:rFonts w:ascii="Arial" w:eastAsia="Arial" w:hAnsi="Arial" w:cs="Arial"/>
          <w:sz w:val="21"/>
          <w:lang w:val="en-US"/>
        </w:rPr>
        <w:t>2</w:t>
      </w:r>
      <w:r w:rsidRPr="00C02BE4">
        <w:rPr>
          <w:rFonts w:ascii="Arial" w:eastAsia="Arial" w:hAnsi="Arial" w:cs="Arial"/>
          <w:sz w:val="25"/>
          <w:lang w:val="en-US"/>
        </w:rPr>
        <w:t>O</w:t>
      </w:r>
      <w:r w:rsidRPr="00C02BE4">
        <w:rPr>
          <w:rFonts w:ascii="Arial" w:eastAsia="Arial" w:hAnsi="Arial" w:cs="Arial"/>
          <w:sz w:val="25"/>
          <w:lang w:val="en-US"/>
        </w:rPr>
        <w:tab/>
        <w:t>OH</w:t>
      </w:r>
      <w:r w:rsidRPr="00C02BE4">
        <w:rPr>
          <w:rFonts w:ascii="Arial" w:eastAsia="Arial" w:hAnsi="Arial" w:cs="Arial"/>
          <w:sz w:val="25"/>
          <w:lang w:val="en-US"/>
        </w:rPr>
        <w:tab/>
        <w:t>OH</w:t>
      </w:r>
      <w:r w:rsidRPr="00C02BE4">
        <w:rPr>
          <w:rFonts w:ascii="Arial" w:eastAsia="Arial" w:hAnsi="Arial" w:cs="Arial"/>
          <w:sz w:val="25"/>
          <w:lang w:val="en-US"/>
        </w:rPr>
        <w:tab/>
        <w:t>OH</w:t>
      </w:r>
    </w:p>
    <w:p w:rsidR="00AE7356" w:rsidRDefault="00070542">
      <w:pPr>
        <w:tabs>
          <w:tab w:val="center" w:pos="5593"/>
          <w:tab w:val="center" w:pos="2565"/>
          <w:tab w:val="right" w:pos="10082"/>
        </w:tabs>
        <w:spacing w:after="0" w:line="259" w:lineRule="auto"/>
        <w:ind w:left="0" w:firstLine="0"/>
        <w:jc w:val="left"/>
      </w:pPr>
      <w:r w:rsidRPr="00C02BE4">
        <w:rPr>
          <w:rFonts w:ascii="Calibri" w:eastAsia="Calibri" w:hAnsi="Calibri" w:cs="Calibri"/>
          <w:sz w:val="22"/>
          <w:lang w:val="en-US"/>
        </w:rPr>
        <w:lastRenderedPageBreak/>
        <w:tab/>
      </w:r>
      <w:r>
        <w:rPr>
          <w:noProof/>
        </w:rPr>
        <w:drawing>
          <wp:inline distT="0" distB="0" distL="0" distR="0">
            <wp:extent cx="5971033" cy="2813304"/>
            <wp:effectExtent l="0" t="0" r="0" b="0"/>
            <wp:docPr id="59430" name="Picture 59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0" name="Picture 5943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71033" cy="28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5"/>
        </w:rPr>
        <w:t>R</w:t>
      </w:r>
      <w:r>
        <w:rPr>
          <w:rFonts w:ascii="Arial" w:eastAsia="Arial" w:hAnsi="Arial" w:cs="Arial"/>
          <w:sz w:val="25"/>
        </w:rPr>
        <w:tab/>
        <w:t>R</w:t>
      </w:r>
      <w:r>
        <w:rPr>
          <w:rFonts w:ascii="Arial" w:eastAsia="Arial" w:hAnsi="Arial" w:cs="Arial"/>
          <w:sz w:val="25"/>
        </w:rPr>
        <w:tab/>
        <w:t>R</w:t>
      </w:r>
    </w:p>
    <w:p w:rsidR="00AE7356" w:rsidRDefault="00070542">
      <w:pPr>
        <w:spacing w:after="178" w:line="259" w:lineRule="auto"/>
        <w:ind w:left="0" w:right="244" w:firstLine="0"/>
        <w:jc w:val="center"/>
      </w:pPr>
      <w:r>
        <w:rPr>
          <w:b/>
          <w:sz w:val="18"/>
        </w:rPr>
        <w:t xml:space="preserve"> </w:t>
      </w:r>
    </w:p>
    <w:p w:rsidR="00AE7356" w:rsidRDefault="00070542">
      <w:pPr>
        <w:pStyle w:val="2"/>
        <w:spacing w:line="259" w:lineRule="auto"/>
        <w:ind w:left="566" w:right="388"/>
      </w:pPr>
      <w:r>
        <w:rPr>
          <w:sz w:val="32"/>
        </w:rPr>
        <w:t xml:space="preserve">Производители и выпускаемые ими марки </w:t>
      </w:r>
    </w:p>
    <w:p w:rsidR="00AE7356" w:rsidRDefault="00070542">
      <w:pPr>
        <w:spacing w:after="0" w:line="259" w:lineRule="auto"/>
        <w:ind w:left="2891"/>
        <w:jc w:val="left"/>
      </w:pPr>
      <w:r>
        <w:rPr>
          <w:b/>
          <w:sz w:val="32"/>
        </w:rPr>
        <w:t>гидрофобизирующих составов.</w:t>
      </w:r>
      <w:r>
        <w:rPr>
          <w:color w:val="800080"/>
          <w:sz w:val="31"/>
        </w:rPr>
        <w:t xml:space="preserve"> </w:t>
      </w:r>
    </w:p>
    <w:tbl>
      <w:tblPr>
        <w:tblStyle w:val="TableGrid"/>
        <w:tblW w:w="9940" w:type="dxa"/>
        <w:tblInd w:w="67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1841"/>
        <w:gridCol w:w="1733"/>
        <w:gridCol w:w="1880"/>
        <w:gridCol w:w="1682"/>
      </w:tblGrid>
      <w:tr w:rsidR="00AE7356">
        <w:trPr>
          <w:trHeight w:val="956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Состав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42" w:firstLine="0"/>
              <w:jc w:val="center"/>
            </w:pPr>
            <w:r>
              <w:rPr>
                <w:b/>
              </w:rPr>
              <w:t>Dow Corning®</w:t>
            </w:r>
            <w: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Waker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276" w:firstLine="0"/>
              <w:jc w:val="left"/>
            </w:pPr>
            <w:r>
              <w:rPr>
                <w:b/>
              </w:rPr>
              <w:t>Momentive</w:t>
            </w: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  <w:vAlign w:val="center"/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Аналоги в России</w:t>
            </w:r>
            <w:r>
              <w:t xml:space="preserve"> </w:t>
            </w:r>
          </w:p>
        </w:tc>
      </w:tr>
      <w:tr w:rsidR="00AE7356">
        <w:trPr>
          <w:trHeight w:val="991"/>
        </w:trPr>
        <w:tc>
          <w:tcPr>
            <w:tcW w:w="2703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142" w:firstLine="0"/>
              <w:jc w:val="left"/>
            </w:pPr>
            <w:r>
              <w:t xml:space="preserve">метилсиликонат натрия </w:t>
            </w:r>
          </w:p>
        </w:tc>
        <w:tc>
          <w:tcPr>
            <w:tcW w:w="1841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688" w:hanging="662"/>
              <w:jc w:val="left"/>
            </w:pPr>
            <w:r>
              <w:t xml:space="preserve">Dow Corning® 772 </w:t>
            </w:r>
          </w:p>
        </w:tc>
        <w:tc>
          <w:tcPr>
            <w:tcW w:w="1738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1104" w:right="422" w:firstLine="48"/>
              <w:jc w:val="left"/>
            </w:pPr>
            <w:r>
              <w:t xml:space="preserve"> - </w:t>
            </w:r>
          </w:p>
        </w:tc>
        <w:tc>
          <w:tcPr>
            <w:tcW w:w="1908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180" w:firstLine="0"/>
              <w:jc w:val="left"/>
            </w:pPr>
            <w:r>
              <w:t xml:space="preserve">Baysilone SK </w:t>
            </w:r>
          </w:p>
        </w:tc>
        <w:tc>
          <w:tcPr>
            <w:tcW w:w="1750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4" w:firstLine="0"/>
              <w:jc w:val="center"/>
            </w:pPr>
            <w:r>
              <w:t xml:space="preserve">ГКЖ - 11 </w:t>
            </w:r>
          </w:p>
        </w:tc>
      </w:tr>
      <w:tr w:rsidR="00AE7356">
        <w:trPr>
          <w:trHeight w:val="1019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142" w:firstLine="0"/>
              <w:jc w:val="left"/>
            </w:pPr>
            <w:r>
              <w:t xml:space="preserve">метилсиликонат калия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688" w:hanging="662"/>
              <w:jc w:val="left"/>
            </w:pPr>
            <w:r>
              <w:t xml:space="preserve">Dow Corning® 777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123" w:right="53" w:firstLine="0"/>
              <w:jc w:val="center"/>
            </w:pPr>
            <w:r>
              <w:t xml:space="preserve">SILRES® BS 16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566" w:firstLine="0"/>
              <w:jc w:val="center"/>
            </w:pPr>
            <w:r>
              <w:t xml:space="preserve">-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29" w:space="0" w:color="E7F3F4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104" w:right="31" w:firstLine="0"/>
              <w:jc w:val="center"/>
            </w:pPr>
            <w:r>
              <w:t xml:space="preserve">Пента – 811К </w:t>
            </w:r>
          </w:p>
        </w:tc>
      </w:tr>
      <w:tr w:rsidR="00AE7356">
        <w:trPr>
          <w:trHeight w:val="1147"/>
        </w:trPr>
        <w:tc>
          <w:tcPr>
            <w:tcW w:w="2703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142" w:firstLine="0"/>
              <w:jc w:val="left"/>
            </w:pPr>
            <w:r>
              <w:t xml:space="preserve">метилгидридсилоксан </w:t>
            </w:r>
          </w:p>
        </w:tc>
        <w:tc>
          <w:tcPr>
            <w:tcW w:w="1841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t xml:space="preserve">Dow Corning® МН 1107 </w:t>
            </w:r>
          </w:p>
        </w:tc>
        <w:tc>
          <w:tcPr>
            <w:tcW w:w="1738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tabs>
                <w:tab w:val="right" w:pos="1738"/>
              </w:tabs>
              <w:spacing w:after="0" w:line="259" w:lineRule="auto"/>
              <w:ind w:left="-34" w:firstLine="0"/>
              <w:jc w:val="left"/>
            </w:pPr>
            <w:r>
              <w:t xml:space="preserve"> </w:t>
            </w:r>
            <w:r>
              <w:tab/>
              <w:t xml:space="preserve">SILRES® </w:t>
            </w:r>
          </w:p>
          <w:p w:rsidR="00AE7356" w:rsidRDefault="00070542">
            <w:pPr>
              <w:spacing w:after="0" w:line="259" w:lineRule="auto"/>
              <w:ind w:left="0" w:right="2" w:firstLine="0"/>
              <w:jc w:val="center"/>
            </w:pPr>
            <w:r>
              <w:t xml:space="preserve">BS 94 </w:t>
            </w:r>
          </w:p>
        </w:tc>
        <w:tc>
          <w:tcPr>
            <w:tcW w:w="1908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566" w:firstLine="0"/>
              <w:jc w:val="center"/>
            </w:pPr>
            <w:r>
              <w:t xml:space="preserve">- </w:t>
            </w:r>
          </w:p>
        </w:tc>
        <w:tc>
          <w:tcPr>
            <w:tcW w:w="1750" w:type="dxa"/>
            <w:tcBorders>
              <w:top w:val="single" w:sz="29" w:space="0" w:color="E7F3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170" w:firstLine="0"/>
              <w:jc w:val="left"/>
            </w:pPr>
            <w:r>
              <w:t xml:space="preserve">ГКЖ – 94М </w:t>
            </w:r>
          </w:p>
        </w:tc>
      </w:tr>
      <w:tr w:rsidR="00AE7356">
        <w:trPr>
          <w:trHeight w:val="1307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center"/>
          </w:tcPr>
          <w:p w:rsidR="00AE7356" w:rsidRDefault="00070542">
            <w:pPr>
              <w:spacing w:after="0" w:line="259" w:lineRule="auto"/>
              <w:ind w:left="142" w:firstLine="0"/>
              <w:jc w:val="left"/>
            </w:pPr>
            <w:r>
              <w:t xml:space="preserve">концентрат силан/силоксановой микроэмульсии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t xml:space="preserve">Dow Corning® 1-6184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123" w:right="53" w:firstLine="0"/>
              <w:jc w:val="center"/>
            </w:pPr>
            <w:r>
              <w:t xml:space="preserve">SILRES® BS 550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144" w:firstLine="0"/>
              <w:jc w:val="left"/>
            </w:pPr>
            <w:r>
              <w:t xml:space="preserve">Silblock-WA </w:t>
            </w:r>
          </w:p>
          <w:p w:rsidR="00AE7356" w:rsidRDefault="00070542">
            <w:pPr>
              <w:spacing w:after="0" w:line="259" w:lineRule="auto"/>
              <w:ind w:left="144" w:firstLine="0"/>
              <w:jc w:val="left"/>
            </w:pPr>
            <w:r>
              <w:t xml:space="preserve"> </w:t>
            </w:r>
          </w:p>
          <w:p w:rsidR="00AE7356" w:rsidRDefault="00070542">
            <w:pPr>
              <w:spacing w:after="0" w:line="259" w:lineRule="auto"/>
              <w:ind w:left="144" w:firstLine="0"/>
              <w:jc w:val="left"/>
            </w:pPr>
            <w:r>
              <w:t xml:space="preserve">TWR 359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566" w:firstLine="0"/>
              <w:jc w:val="center"/>
            </w:pPr>
            <w:r>
              <w:t xml:space="preserve">- </w:t>
            </w:r>
          </w:p>
        </w:tc>
      </w:tr>
      <w:tr w:rsidR="00AE7356">
        <w:trPr>
          <w:trHeight w:val="1299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center"/>
          </w:tcPr>
          <w:p w:rsidR="00AE7356" w:rsidRDefault="00070542">
            <w:pPr>
              <w:spacing w:after="0" w:line="259" w:lineRule="auto"/>
              <w:ind w:left="142" w:firstLine="0"/>
              <w:jc w:val="left"/>
            </w:pPr>
            <w:r>
              <w:t xml:space="preserve">концентрат </w:t>
            </w:r>
            <w:r>
              <w:t xml:space="preserve">на основе силанов и силоксанов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566" w:firstLine="0"/>
              <w:jc w:val="center"/>
            </w:pPr>
            <w:r>
              <w:t xml:space="preserve">-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center"/>
          </w:tcPr>
          <w:p w:rsidR="00AE7356" w:rsidRDefault="00070542">
            <w:pPr>
              <w:spacing w:after="0" w:line="259" w:lineRule="auto"/>
              <w:ind w:left="295" w:firstLine="0"/>
              <w:jc w:val="left"/>
            </w:pPr>
            <w:r>
              <w:t xml:space="preserve">SILRES® </w:t>
            </w:r>
          </w:p>
          <w:p w:rsidR="00AE7356" w:rsidRDefault="00070542">
            <w:pPr>
              <w:spacing w:after="0" w:line="259" w:lineRule="auto"/>
              <w:ind w:left="0" w:right="2" w:firstLine="0"/>
              <w:jc w:val="center"/>
            </w:pPr>
            <w:r>
              <w:t xml:space="preserve">BS SMK </w:t>
            </w:r>
          </w:p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t xml:space="preserve">290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566" w:firstLine="0"/>
              <w:jc w:val="center"/>
            </w:pPr>
            <w:r>
              <w:t xml:space="preserve">-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</w:tcPr>
          <w:p w:rsidR="00AE7356" w:rsidRDefault="00070542">
            <w:pPr>
              <w:spacing w:after="0" w:line="259" w:lineRule="auto"/>
              <w:ind w:left="187" w:firstLine="0"/>
              <w:jc w:val="left"/>
            </w:pPr>
            <w:r>
              <w:t xml:space="preserve">Пента - 821 </w:t>
            </w:r>
          </w:p>
        </w:tc>
      </w:tr>
      <w:tr w:rsidR="00AE7356">
        <w:trPr>
          <w:trHeight w:val="1296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center"/>
          </w:tcPr>
          <w:p w:rsidR="00AE7356" w:rsidRDefault="00070542">
            <w:pPr>
              <w:spacing w:after="0" w:line="259" w:lineRule="auto"/>
              <w:ind w:left="142" w:right="139" w:firstLine="0"/>
              <w:jc w:val="left"/>
            </w:pPr>
            <w:r>
              <w:lastRenderedPageBreak/>
              <w:t xml:space="preserve">гидридная эмульсия силана/ силоксана  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t xml:space="preserve">Dow Corning® 520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123" w:right="53" w:firstLine="0"/>
              <w:jc w:val="center"/>
            </w:pPr>
            <w:r>
              <w:t xml:space="preserve">SILRES® BS 46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566" w:firstLine="0"/>
              <w:jc w:val="center"/>
            </w:pPr>
            <w:r>
              <w:t xml:space="preserve">-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:rsidR="00AE7356" w:rsidRDefault="00070542">
            <w:pPr>
              <w:spacing w:after="0" w:line="259" w:lineRule="auto"/>
              <w:ind w:left="187" w:firstLine="0"/>
              <w:jc w:val="left"/>
            </w:pPr>
            <w:r>
              <w:t xml:space="preserve">Пента - 814 </w:t>
            </w:r>
          </w:p>
        </w:tc>
      </w:tr>
    </w:tbl>
    <w:p w:rsidR="00AE7356" w:rsidRDefault="00070542">
      <w:pPr>
        <w:spacing w:after="0" w:line="259" w:lineRule="auto"/>
        <w:ind w:left="559" w:firstLine="0"/>
        <w:jc w:val="center"/>
      </w:pPr>
      <w:r>
        <w:rPr>
          <w:rFonts w:ascii="Arial" w:eastAsia="Arial" w:hAnsi="Arial" w:cs="Arial"/>
          <w:sz w:val="18"/>
        </w:rPr>
        <w:t>.</w:t>
      </w:r>
      <w:r>
        <w:t xml:space="preserve"> </w:t>
      </w:r>
    </w:p>
    <w:p w:rsidR="00AE7356" w:rsidRDefault="00070542">
      <w:pPr>
        <w:spacing w:after="37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pStyle w:val="3"/>
        <w:spacing w:after="178"/>
        <w:ind w:left="1227"/>
      </w:pPr>
      <w:r>
        <w:t xml:space="preserve">Способы проверки эффективности гидрофобного покрытия </w:t>
      </w:r>
    </w:p>
    <w:p w:rsidR="00AE7356" w:rsidRDefault="00070542">
      <w:pPr>
        <w:spacing w:after="36"/>
        <w:ind w:left="347" w:right="357" w:firstLine="208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Определения краевого угла смачивания. </w:t>
      </w:r>
      <w:r>
        <w:t xml:space="preserve">Смачивание количественно характеризуют краевым углом </w:t>
      </w:r>
      <w:r>
        <w:rPr>
          <w:rFonts w:ascii="Segoe UI Symbol" w:eastAsia="Segoe UI Symbol" w:hAnsi="Segoe UI Symbol" w:cs="Segoe UI Symbol"/>
        </w:rPr>
        <w:t></w:t>
      </w:r>
      <w:r>
        <w:t xml:space="preserve"> или cos </w:t>
      </w:r>
      <w:r>
        <w:rPr>
          <w:rFonts w:ascii="Segoe UI Symbol" w:eastAsia="Segoe UI Symbol" w:hAnsi="Segoe UI Symbol" w:cs="Segoe UI Symbol"/>
        </w:rPr>
        <w:t></w:t>
      </w:r>
      <w:r>
        <w:t xml:space="preserve">. Краевой угол </w:t>
      </w:r>
      <w:r>
        <w:rPr>
          <w:rFonts w:ascii="Segoe UI Symbol" w:eastAsia="Segoe UI Symbol" w:hAnsi="Segoe UI Symbol" w:cs="Segoe UI Symbol"/>
        </w:rPr>
        <w:t></w:t>
      </w:r>
      <w:r>
        <w:t xml:space="preserve"> определяется как угол между касательной, проведенной к поверхности смачивающей жидкости, и смачиваемой поверхностью твердого тела, при эт</w:t>
      </w:r>
      <w:r>
        <w:t xml:space="preserve">ом он всегда отсчитывается от касательной в сторону жидкой фазы. Касательную проводят через точку соприкосновения трех фаз. </w:t>
      </w:r>
    </w:p>
    <w:p w:rsidR="00AE7356" w:rsidRDefault="00070542">
      <w:pPr>
        <w:ind w:left="347" w:right="357" w:firstLine="708"/>
      </w:pPr>
      <w:r>
        <w:t xml:space="preserve"> Измерения проводились на </w:t>
      </w:r>
      <w:r>
        <w:rPr>
          <w:sz w:val="24"/>
        </w:rPr>
        <w:t xml:space="preserve"> </w:t>
      </w:r>
      <w:r>
        <w:t>приборе EasyDrop (рис. 1) для измерения краевого угла фирмы KRÜSS,  при температуре 25</w:t>
      </w:r>
      <w:r>
        <w:rPr>
          <w:vertAlign w:val="superscript"/>
        </w:rPr>
        <w:t>0</w:t>
      </w:r>
      <w:r>
        <w:t xml:space="preserve">С.  </w:t>
      </w:r>
    </w:p>
    <w:p w:rsidR="00AE7356" w:rsidRDefault="00070542">
      <w:pPr>
        <w:ind w:left="347" w:right="357" w:firstLine="708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189814</wp:posOffset>
            </wp:positionH>
            <wp:positionV relativeFrom="paragraph">
              <wp:posOffset>-38292</wp:posOffset>
            </wp:positionV>
            <wp:extent cx="2781300" cy="1708150"/>
            <wp:effectExtent l="0" t="0" r="0" b="0"/>
            <wp:wrapSquare wrapText="bothSides"/>
            <wp:docPr id="4023" name="Picture 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Picture 40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Прибор снабжен автоматической системой дозирования  капель. Для измерения краевого угла каплю жидкости помещают на образец, расположенном на подъемном столике. С одной стороны капля подсвечивается, а на противоположной стороне расположена видеокамера, кото</w:t>
      </w:r>
      <w:r>
        <w:t xml:space="preserve">рая записывает изображение капли. </w:t>
      </w:r>
    </w:p>
    <w:p w:rsidR="00AE7356" w:rsidRDefault="00070542">
      <w:pPr>
        <w:ind w:left="4861" w:right="357" w:hanging="3517"/>
      </w:pPr>
      <w:r>
        <w:rPr>
          <w:sz w:val="24"/>
        </w:rPr>
        <w:t xml:space="preserve">Рис 1. Прибор EasyDrop. </w:t>
      </w:r>
      <w:r>
        <w:rPr>
          <w:sz w:val="24"/>
        </w:rPr>
        <w:tab/>
      </w:r>
      <w:r>
        <w:t xml:space="preserve">Изображение </w:t>
      </w:r>
      <w:r>
        <w:tab/>
        <w:t xml:space="preserve">капли </w:t>
      </w:r>
      <w:r>
        <w:tab/>
        <w:t xml:space="preserve">передается </w:t>
      </w:r>
      <w:r>
        <w:tab/>
        <w:t xml:space="preserve">на  компьютер, оснащенный платой захвата </w:t>
      </w:r>
    </w:p>
    <w:p w:rsidR="00AE7356" w:rsidRDefault="00070542">
      <w:pPr>
        <w:ind w:left="357" w:right="357"/>
      </w:pPr>
      <w:r>
        <w:t>изображения и выдающего        изображение на монитор. Программное обеспечение DSA 1 имеет проверенные временем средства д</w:t>
      </w:r>
      <w:r>
        <w:t xml:space="preserve">ля анализа изображения капли, с помощью которых можно рассчитать краевой угол, поверхностную энергию и поверхностное натяжение.  </w:t>
      </w:r>
    </w:p>
    <w:p w:rsidR="00AE7356" w:rsidRDefault="00070542">
      <w:pPr>
        <w:ind w:left="347" w:right="357" w:firstLine="708"/>
      </w:pPr>
      <w:r>
        <w:t>Краевой угол смачивания и  поверхностное натяжение для древесины рассчитываются с помощью программного обеспечения по методу Ю</w:t>
      </w:r>
      <w:r>
        <w:t>нгаЛапласа (подбору лежащей капли). Это самый сложный, но теоретически самый точный метод для расчета краевого угла. В этом методе оценивается полный контур капли; при подборе учитываются не только межфазные взаимодействия, которые определяют контур капли,</w:t>
      </w:r>
      <w:r>
        <w:t xml:space="preserve"> но и то, что капля разрушается за счет веса жидкости (рис. 2). </w:t>
      </w:r>
    </w:p>
    <w:p w:rsidR="00AE7356" w:rsidRDefault="00070542">
      <w:pPr>
        <w:ind w:left="347" w:right="357" w:firstLine="708"/>
      </w:pPr>
      <w:r>
        <w:lastRenderedPageBreak/>
        <w:t>Краевой угол смачивания для бетона и красного кирпича рассчитывается с помощью программного обеспечения по методу высоташирина, т.к. метод Юнга-Лапласа требует более гладкой поверхности и бол</w:t>
      </w:r>
      <w:r>
        <w:t xml:space="preserve">ее лучшего изображения формы капли.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45034</wp:posOffset>
            </wp:positionH>
            <wp:positionV relativeFrom="paragraph">
              <wp:posOffset>35585</wp:posOffset>
            </wp:positionV>
            <wp:extent cx="3999230" cy="1209040"/>
            <wp:effectExtent l="0" t="0" r="0" b="0"/>
            <wp:wrapSquare wrapText="bothSides"/>
            <wp:docPr id="4036" name="Picture 4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" name="Picture 403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37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tabs>
          <w:tab w:val="center" w:pos="360"/>
          <w:tab w:val="right" w:pos="1008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Segoe UI Symbol" w:eastAsia="Segoe UI Symbol" w:hAnsi="Segoe UI Symbol" w:cs="Segoe UI Symbol"/>
          <w:sz w:val="31"/>
        </w:rPr>
        <w:t xml:space="preserve"> </w:t>
      </w:r>
      <w:r>
        <w:rPr>
          <w:rFonts w:ascii="Segoe UI Symbol" w:eastAsia="Segoe UI Symbol" w:hAnsi="Segoe UI Symbol" w:cs="Segoe UI Symbol"/>
          <w:sz w:val="29"/>
        </w:rPr>
        <w:t></w:t>
      </w:r>
      <w:r>
        <w:rPr>
          <w:rFonts w:ascii="Segoe UI Symbol" w:eastAsia="Segoe UI Symbol" w:hAnsi="Segoe UI Symbol" w:cs="Segoe UI Symbol"/>
          <w:sz w:val="31"/>
        </w:rPr>
        <w:t xml:space="preserve"> </w:t>
      </w:r>
      <w:r>
        <w:rPr>
          <w:rFonts w:ascii="Segoe UI Symbol" w:eastAsia="Segoe UI Symbol" w:hAnsi="Segoe UI Symbol" w:cs="Segoe UI Symbol"/>
          <w:sz w:val="29"/>
        </w:rPr>
        <w:t></w:t>
      </w:r>
      <w:r>
        <w:rPr>
          <w:rFonts w:ascii="Segoe UI Symbol" w:eastAsia="Segoe UI Symbol" w:hAnsi="Segoe UI Symbol" w:cs="Segoe UI Symbol"/>
          <w:sz w:val="31"/>
        </w:rPr>
        <w:t xml:space="preserve"> </w:t>
      </w:r>
      <w:r>
        <w:rPr>
          <w:rFonts w:ascii="Segoe UI Symbol" w:eastAsia="Segoe UI Symbol" w:hAnsi="Segoe UI Symbol" w:cs="Segoe UI Symbol"/>
          <w:sz w:val="29"/>
        </w:rPr>
        <w:t></w:t>
      </w:r>
      <w:r>
        <w:rPr>
          <w:sz w:val="29"/>
        </w:rPr>
        <w:t>cos</w:t>
      </w:r>
      <w:r>
        <w:rPr>
          <w:rFonts w:ascii="Segoe UI Symbol" w:eastAsia="Segoe UI Symbol" w:hAnsi="Segoe UI Symbol" w:cs="Segoe UI Symbol"/>
          <w:sz w:val="29"/>
        </w:rPr>
        <w:t></w:t>
      </w:r>
    </w:p>
    <w:p w:rsidR="00AE7356" w:rsidRDefault="00070542">
      <w:pPr>
        <w:tabs>
          <w:tab w:val="center" w:pos="7087"/>
          <w:tab w:val="center" w:pos="7998"/>
          <w:tab w:val="center" w:pos="900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9"/>
        </w:rPr>
        <w:t>òã</w:t>
      </w:r>
      <w:r>
        <w:rPr>
          <w:i/>
          <w:sz w:val="29"/>
        </w:rPr>
        <w:tab/>
        <w:t>òæ</w:t>
      </w:r>
      <w:r>
        <w:rPr>
          <w:i/>
          <w:sz w:val="29"/>
        </w:rPr>
        <w:tab/>
        <w:t>æã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23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5"/>
        <w:ind w:left="355" w:right="338"/>
        <w:jc w:val="left"/>
      </w:pPr>
      <w:r>
        <w:rPr>
          <w:sz w:val="24"/>
        </w:rPr>
        <w:t xml:space="preserve">Рис 2. Капля жидкости на поверхности твѐрдого тела. а) – смачивание, б) – несмачивание, в) – идеальное несмачивание. </w:t>
      </w:r>
    </w:p>
    <w:p w:rsidR="00AE7356" w:rsidRDefault="00070542">
      <w:pPr>
        <w:spacing w:after="208" w:line="259" w:lineRule="auto"/>
        <w:ind w:left="1068" w:firstLine="0"/>
        <w:jc w:val="left"/>
      </w:pPr>
      <w:r>
        <w:t xml:space="preserve"> </w:t>
      </w:r>
    </w:p>
    <w:p w:rsidR="00AE7356" w:rsidRDefault="00070542">
      <w:pPr>
        <w:ind w:left="347" w:right="357" w:firstLine="708"/>
      </w:pPr>
      <w:r>
        <w:t xml:space="preserve">Краевой угол </w:t>
      </w:r>
      <w:r>
        <w:rPr>
          <w:rFonts w:ascii="Segoe UI Symbol" w:eastAsia="Segoe UI Symbol" w:hAnsi="Segoe UI Symbol" w:cs="Segoe UI Symbol"/>
        </w:rPr>
        <w:t></w:t>
      </w:r>
      <w:r>
        <w:t xml:space="preserve"> </w:t>
      </w:r>
      <w:r>
        <w:t xml:space="preserve">находят по основным размерам капель жидкости, наносимых на твердые поверхности: высоте h и диаметру основания d  (рис. 3). Значения cos </w:t>
      </w:r>
      <w:r>
        <w:rPr>
          <w:rFonts w:ascii="Segoe UI Symbol" w:eastAsia="Segoe UI Symbol" w:hAnsi="Segoe UI Symbol" w:cs="Segoe UI Symbol"/>
        </w:rPr>
        <w:t></w:t>
      </w:r>
      <w:r>
        <w:t xml:space="preserve"> рассчитывают по формуле:    </w:t>
      </w:r>
      <w:r>
        <w:rPr>
          <w:b/>
        </w:rPr>
        <w:t xml:space="preserve">cos </w:t>
      </w:r>
      <w:r>
        <w:rPr>
          <w:rFonts w:ascii="Segoe UI Symbol" w:eastAsia="Segoe UI Symbol" w:hAnsi="Segoe UI Symbol" w:cs="Segoe UI Symbol"/>
        </w:rPr>
        <w:t></w:t>
      </w:r>
      <w:r>
        <w:rPr>
          <w:b/>
        </w:rPr>
        <w:t xml:space="preserve"> = [(d/2)</w:t>
      </w:r>
      <w:r>
        <w:rPr>
          <w:b/>
          <w:vertAlign w:val="superscript"/>
        </w:rPr>
        <w:t>2</w:t>
      </w:r>
      <w:r>
        <w:rPr>
          <w:b/>
        </w:rPr>
        <w:t xml:space="preserve"> - h</w:t>
      </w:r>
      <w:r>
        <w:rPr>
          <w:b/>
          <w:vertAlign w:val="superscript"/>
        </w:rPr>
        <w:t>2</w:t>
      </w:r>
      <w:r>
        <w:rPr>
          <w:b/>
        </w:rPr>
        <w:t>] / [(d/2)</w:t>
      </w:r>
      <w:r>
        <w:rPr>
          <w:b/>
          <w:vertAlign w:val="superscript"/>
        </w:rPr>
        <w:t>2</w:t>
      </w:r>
      <w:r>
        <w:rPr>
          <w:b/>
        </w:rPr>
        <w:t xml:space="preserve"> + h</w:t>
      </w:r>
      <w:r>
        <w:rPr>
          <w:b/>
          <w:vertAlign w:val="superscript"/>
        </w:rPr>
        <w:t>2</w:t>
      </w:r>
      <w:r>
        <w:rPr>
          <w:b/>
        </w:rPr>
        <w:t>]</w:t>
      </w:r>
      <w:r>
        <w:t xml:space="preserve">. При </w:t>
      </w:r>
      <w:r>
        <w:rPr>
          <w:b/>
        </w:rPr>
        <w:t xml:space="preserve">d/2 </w:t>
      </w:r>
      <w:r>
        <w:rPr>
          <w:rFonts w:ascii="Segoe UI Symbol" w:eastAsia="Segoe UI Symbol" w:hAnsi="Segoe UI Symbol" w:cs="Segoe UI Symbol"/>
        </w:rPr>
        <w:t></w:t>
      </w:r>
      <w:r>
        <w:rPr>
          <w:b/>
        </w:rPr>
        <w:t xml:space="preserve"> h</w:t>
      </w:r>
      <w:r>
        <w:t xml:space="preserve"> </w:t>
      </w:r>
      <w:r>
        <w:t xml:space="preserve">можно использовать более простую формулу:        </w:t>
      </w:r>
      <w:r>
        <w:rPr>
          <w:b/>
        </w:rPr>
        <w:t xml:space="preserve">cos </w:t>
      </w:r>
      <w:r>
        <w:rPr>
          <w:rFonts w:ascii="Segoe UI Symbol" w:eastAsia="Segoe UI Symbol" w:hAnsi="Segoe UI Symbol" w:cs="Segoe UI Symbol"/>
        </w:rPr>
        <w:t></w:t>
      </w:r>
      <w:r>
        <w:rPr>
          <w:b/>
        </w:rPr>
        <w:t xml:space="preserve"> = 1 - [h / d/2]</w:t>
      </w:r>
      <w:r>
        <w:t xml:space="preserve">. </w:t>
      </w:r>
    </w:p>
    <w:p w:rsidR="00AE7356" w:rsidRDefault="00070542">
      <w:pPr>
        <w:spacing w:after="131" w:line="259" w:lineRule="auto"/>
        <w:ind w:left="179" w:right="1010" w:firstLine="0"/>
        <w:jc w:val="center"/>
      </w:pPr>
      <w:r>
        <w:t xml:space="preserve"> </w:t>
      </w:r>
    </w:p>
    <w:p w:rsidR="00AE7356" w:rsidRDefault="00070542">
      <w:pPr>
        <w:spacing w:after="93" w:line="259" w:lineRule="auto"/>
        <w:ind w:left="179" w:right="1010" w:firstLine="0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113614</wp:posOffset>
            </wp:positionH>
            <wp:positionV relativeFrom="paragraph">
              <wp:posOffset>-168279</wp:posOffset>
            </wp:positionV>
            <wp:extent cx="2628900" cy="1309370"/>
            <wp:effectExtent l="0" t="0" r="0" b="0"/>
            <wp:wrapSquare wrapText="bothSides"/>
            <wp:docPr id="4171" name="Picture 4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" name="Picture 4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E7356" w:rsidRDefault="00070542">
      <w:pPr>
        <w:spacing w:after="5"/>
        <w:ind w:left="355" w:right="338"/>
        <w:jc w:val="left"/>
      </w:pPr>
      <w:r>
        <w:rPr>
          <w:sz w:val="24"/>
        </w:rPr>
        <w:t xml:space="preserve">Рис 3. Схема, поясняющая определение краевых углов: </w:t>
      </w:r>
      <w:r>
        <w:rPr>
          <w:i/>
          <w:sz w:val="24"/>
        </w:rPr>
        <w:t xml:space="preserve">а – для углов </w:t>
      </w:r>
      <w:r>
        <w:rPr>
          <w:rFonts w:ascii="Segoe UI Symbol" w:eastAsia="Segoe UI Symbol" w:hAnsi="Segoe UI Symbol" w:cs="Segoe UI Symbol"/>
          <w:sz w:val="24"/>
        </w:rPr>
        <w:t></w:t>
      </w:r>
      <w:r>
        <w:rPr>
          <w:sz w:val="24"/>
        </w:rPr>
        <w:t>&lt;90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; </w:t>
      </w:r>
      <w:r>
        <w:rPr>
          <w:i/>
          <w:sz w:val="24"/>
        </w:rPr>
        <w:t xml:space="preserve">б – для углов </w:t>
      </w:r>
      <w:r>
        <w:rPr>
          <w:rFonts w:ascii="Segoe UI Symbol" w:eastAsia="Segoe UI Symbol" w:hAnsi="Segoe UI Symbol" w:cs="Segoe UI Symbol"/>
          <w:sz w:val="24"/>
        </w:rPr>
        <w:t></w:t>
      </w:r>
      <w:r>
        <w:rPr>
          <w:b/>
          <w:sz w:val="24"/>
        </w:rPr>
        <w:t>&gt;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z w:val="24"/>
        </w:rPr>
        <w:t>.</w:t>
      </w:r>
      <w:r>
        <w:rPr>
          <w:b/>
          <w:sz w:val="24"/>
          <w:vertAlign w:val="superscript"/>
        </w:rPr>
        <w:t xml:space="preserve"> </w:t>
      </w:r>
    </w:p>
    <w:p w:rsidR="00AE7356" w:rsidRDefault="00070542">
      <w:pPr>
        <w:spacing w:after="165" w:line="259" w:lineRule="auto"/>
        <w:ind w:left="179" w:right="1010" w:firstLine="0"/>
        <w:jc w:val="center"/>
      </w:pPr>
      <w:r>
        <w:t xml:space="preserve"> </w:t>
      </w:r>
    </w:p>
    <w:p w:rsidR="00AE7356" w:rsidRDefault="00070542">
      <w:pPr>
        <w:tabs>
          <w:tab w:val="center" w:pos="5686"/>
          <w:tab w:val="center" w:pos="7384"/>
          <w:tab w:val="center" w:pos="916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Данный </w:t>
      </w:r>
      <w:r>
        <w:tab/>
        <w:t xml:space="preserve">способ </w:t>
      </w:r>
      <w:r>
        <w:tab/>
        <w:t xml:space="preserve">проверки </w:t>
      </w:r>
    </w:p>
    <w:p w:rsidR="00AE7356" w:rsidRDefault="00070542">
      <w:pPr>
        <w:ind w:left="357" w:right="357"/>
      </w:pPr>
      <w:r>
        <w:t xml:space="preserve">эффективности гидрофобизации по поведению капли воды на поверхности, т.е. через визуальную оценку угла смачивания капли (так называемый "биддинг-эффект")  не совсем корректен, поскольку  показывает только наличие водоотталкивающей пленки на внешней кромке </w:t>
      </w:r>
      <w:r>
        <w:t xml:space="preserve">обработанной поверхности и не учитывает влияние давления воды (например, при дожде с ветром) на проникновение влаги сквозь эту кромку.  На практике требуется технологичный и надежный метод контроля качества гидрофобизации. </w:t>
      </w:r>
    </w:p>
    <w:p w:rsidR="00AE7356" w:rsidRDefault="00070542">
      <w:pPr>
        <w:spacing w:after="34" w:line="259" w:lineRule="auto"/>
        <w:ind w:left="360" w:firstLine="0"/>
        <w:jc w:val="left"/>
      </w:pPr>
      <w:r>
        <w:rPr>
          <w:b/>
          <w:color w:val="365F91"/>
        </w:rPr>
        <w:lastRenderedPageBreak/>
        <w:t xml:space="preserve"> </w:t>
      </w:r>
    </w:p>
    <w:p w:rsidR="00AE7356" w:rsidRDefault="00070542">
      <w:pPr>
        <w:pStyle w:val="4"/>
        <w:ind w:left="944"/>
      </w:pPr>
      <w:r>
        <w:t>2.</w:t>
      </w:r>
      <w:r>
        <w:rPr>
          <w:rFonts w:ascii="Arial" w:eastAsia="Arial" w:hAnsi="Arial" w:cs="Arial"/>
        </w:rPr>
        <w:t xml:space="preserve"> </w:t>
      </w:r>
      <w:r>
        <w:t>Оценка качества гидрофобиза</w:t>
      </w:r>
      <w:r>
        <w:t xml:space="preserve">циии </w:t>
      </w:r>
      <w:r>
        <w:rPr>
          <w:shd w:val="clear" w:color="auto" w:fill="EEF6F8"/>
        </w:rPr>
        <w:t>с помощью трубки Карстена</w:t>
      </w:r>
      <w:r>
        <w:t xml:space="preserve"> </w:t>
      </w:r>
    </w:p>
    <w:tbl>
      <w:tblPr>
        <w:tblStyle w:val="TableGrid"/>
        <w:tblW w:w="9362" w:type="dxa"/>
        <w:tblInd w:w="369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595"/>
        <w:gridCol w:w="3068"/>
      </w:tblGrid>
      <w:tr w:rsidR="00AE7356">
        <w:trPr>
          <w:trHeight w:val="32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tabs>
                <w:tab w:val="center" w:pos="2554"/>
                <w:tab w:val="center" w:pos="4809"/>
                <w:tab w:val="center" w:pos="6675"/>
                <w:tab w:val="right" w:pos="8663"/>
              </w:tabs>
              <w:spacing w:after="0" w:line="259" w:lineRule="auto"/>
              <w:ind w:left="0" w:firstLine="0"/>
              <w:jc w:val="left"/>
            </w:pPr>
            <w:r>
              <w:t xml:space="preserve">Качество </w:t>
            </w:r>
            <w:r>
              <w:tab/>
              <w:t xml:space="preserve">гидрофобизации </w:t>
            </w:r>
            <w:r>
              <w:tab/>
              <w:t xml:space="preserve">определяется </w:t>
            </w:r>
            <w:r>
              <w:tab/>
              <w:t xml:space="preserve"> степенью </w:t>
            </w:r>
            <w:r>
              <w:tab/>
              <w:t xml:space="preserve">защиты </w:t>
            </w:r>
          </w:p>
        </w:tc>
      </w:tr>
      <w:tr w:rsidR="00AE7356">
        <w:trPr>
          <w:trHeight w:val="322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spacing w:after="0" w:line="259" w:lineRule="auto"/>
              <w:ind w:left="-9" w:firstLine="0"/>
            </w:pPr>
            <w:r>
              <w:t xml:space="preserve"> строительного материала от проникновения в него воды. Эффективности </w:t>
            </w:r>
          </w:p>
        </w:tc>
      </w:tr>
      <w:tr w:rsidR="00AE7356">
        <w:trPr>
          <w:trHeight w:val="322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spacing w:after="0" w:line="259" w:lineRule="auto"/>
              <w:ind w:left="-9" w:firstLine="0"/>
            </w:pPr>
            <w:r>
              <w:t xml:space="preserve">действия гидрофобизатора проверяется с помощью трубки Карстена  (рис 4). </w:t>
            </w:r>
          </w:p>
        </w:tc>
      </w:tr>
      <w:tr w:rsidR="00AE7356">
        <w:trPr>
          <w:trHeight w:val="322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spacing w:after="0" w:line="259" w:lineRule="auto"/>
              <w:ind w:left="-9" w:firstLine="0"/>
            </w:pPr>
            <w:r>
              <w:t xml:space="preserve">Прибор выполнен в двух вариантах: для горизонтальной и для вертикальной </w:t>
            </w:r>
          </w:p>
        </w:tc>
      </w:tr>
      <w:tr w:rsidR="00AE7356">
        <w:trPr>
          <w:trHeight w:val="323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spacing w:after="0" w:line="259" w:lineRule="auto"/>
              <w:ind w:left="-9" w:firstLine="0"/>
            </w:pPr>
            <w:r>
              <w:t xml:space="preserve">поверхности. Он состоит из  стеклянного колокола диаметром 30мм с </w:t>
            </w:r>
          </w:p>
        </w:tc>
      </w:tr>
      <w:tr w:rsidR="00AE7356">
        <w:trPr>
          <w:trHeight w:val="323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spacing w:after="0" w:line="259" w:lineRule="auto"/>
              <w:ind w:left="-9" w:firstLine="0"/>
            </w:pPr>
            <w:r>
              <w:t xml:space="preserve">встроенной градуированной трубкой объемом 10мл (соответствует 10 см </w:t>
            </w:r>
          </w:p>
        </w:tc>
      </w:tr>
      <w:tr w:rsidR="00AE7356">
        <w:trPr>
          <w:trHeight w:val="322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spacing w:after="0" w:line="259" w:lineRule="auto"/>
              <w:ind w:left="-9" w:firstLine="0"/>
            </w:pPr>
            <w:r>
              <w:t xml:space="preserve">водного столба). Одно деление соответствует объему 0.1 мл.  При помощи </w:t>
            </w:r>
          </w:p>
        </w:tc>
      </w:tr>
      <w:tr w:rsidR="00AE7356">
        <w:trPr>
          <w:trHeight w:val="322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spacing w:after="0" w:line="259" w:lineRule="auto"/>
              <w:ind w:left="-9" w:firstLine="0"/>
            </w:pPr>
            <w:r>
              <w:t xml:space="preserve">пластилина (герметика) трубка  крепится к испытуемой поверхности,  в нее </w:t>
            </w:r>
          </w:p>
        </w:tc>
      </w:tr>
      <w:tr w:rsidR="00AE7356">
        <w:trPr>
          <w:trHeight w:val="326"/>
        </w:trPr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spacing w:after="0" w:line="259" w:lineRule="auto"/>
              <w:ind w:left="-9" w:firstLine="0"/>
            </w:pPr>
            <w:r>
              <w:t>заливается вода и отслеживается  изменение уровня.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E7356" w:rsidRDefault="00070542">
            <w:pPr>
              <w:spacing w:after="0" w:line="259" w:lineRule="auto"/>
              <w:ind w:left="-2" w:firstLine="0"/>
              <w:jc w:val="left"/>
            </w:pPr>
            <w:r>
              <w:t xml:space="preserve">  </w:t>
            </w:r>
          </w:p>
        </w:tc>
      </w:tr>
      <w:tr w:rsidR="00AE7356">
        <w:trPr>
          <w:trHeight w:val="3816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6F8"/>
          </w:tcPr>
          <w:p w:rsidR="00AE7356" w:rsidRDefault="00070542">
            <w:pPr>
              <w:spacing w:after="69" w:line="259" w:lineRule="auto"/>
              <w:ind w:left="-9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b/>
              </w:rPr>
              <w:t>Порядок действий</w:t>
            </w:r>
            <w:r>
              <w:t xml:space="preserve"> </w:t>
            </w:r>
          </w:p>
          <w:p w:rsidR="00AE7356" w:rsidRDefault="00070542">
            <w:pPr>
              <w:numPr>
                <w:ilvl w:val="0"/>
                <w:numId w:val="21"/>
              </w:numPr>
              <w:spacing w:after="75" w:line="259" w:lineRule="auto"/>
              <w:ind w:hanging="305"/>
              <w:jc w:val="left"/>
            </w:pPr>
            <w:r>
              <w:t xml:space="preserve">Очистить участок поверхности от пыли; </w:t>
            </w:r>
          </w:p>
          <w:p w:rsidR="00AE7356" w:rsidRDefault="00070542">
            <w:pPr>
              <w:numPr>
                <w:ilvl w:val="0"/>
                <w:numId w:val="21"/>
              </w:numPr>
              <w:spacing w:after="73" w:line="259" w:lineRule="auto"/>
              <w:ind w:hanging="305"/>
              <w:jc w:val="left"/>
            </w:pPr>
            <w:r>
              <w:t xml:space="preserve">Обработать  поверхность гидрофобизатором согласно технологии; </w:t>
            </w:r>
          </w:p>
          <w:p w:rsidR="00AE7356" w:rsidRDefault="00070542">
            <w:pPr>
              <w:numPr>
                <w:ilvl w:val="0"/>
                <w:numId w:val="21"/>
              </w:numPr>
              <w:spacing w:after="72" w:line="259" w:lineRule="auto"/>
              <w:ind w:hanging="305"/>
              <w:jc w:val="left"/>
            </w:pPr>
            <w:r>
              <w:t xml:space="preserve">Выдержать обработанную поверхность не менее трех суток; </w:t>
            </w:r>
          </w:p>
          <w:p w:rsidR="00AE7356" w:rsidRDefault="00070542">
            <w:pPr>
              <w:spacing w:after="0" w:line="314" w:lineRule="auto"/>
              <w:ind w:left="-9" w:right="19" w:firstLine="0"/>
            </w:pPr>
            <w:r>
              <w:t>4)Прикрепить на поверхность с помощью  герметика (пластилина)  нанесенного по периметру «колокола</w:t>
            </w:r>
            <w:r>
              <w:t xml:space="preserve">» трубку Карстена, обеспечив герметичное соединение; </w:t>
            </w:r>
          </w:p>
          <w:p w:rsidR="00AE7356" w:rsidRDefault="00070542">
            <w:pPr>
              <w:numPr>
                <w:ilvl w:val="0"/>
                <w:numId w:val="22"/>
              </w:numPr>
              <w:spacing w:after="1" w:line="313" w:lineRule="auto"/>
              <w:ind w:firstLine="0"/>
              <w:jc w:val="left"/>
            </w:pPr>
            <w:r>
              <w:t xml:space="preserve">Залить воду до нулевой отметки (риски) и плотно закрыть  любой крышкой, чтобы исключить испарение воды; </w:t>
            </w:r>
          </w:p>
          <w:p w:rsidR="00AE7356" w:rsidRDefault="00070542">
            <w:pPr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</w:pPr>
            <w:r>
              <w:t xml:space="preserve">Отследить  понижение уровня воды с течением времени </w:t>
            </w:r>
          </w:p>
        </w:tc>
      </w:tr>
    </w:tbl>
    <w:p w:rsidR="00AE7356" w:rsidRDefault="00070542">
      <w:pPr>
        <w:spacing w:after="83"/>
        <w:ind w:left="357" w:right="357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243154</wp:posOffset>
            </wp:positionH>
            <wp:positionV relativeFrom="paragraph">
              <wp:posOffset>110228</wp:posOffset>
            </wp:positionV>
            <wp:extent cx="2282825" cy="3041777"/>
            <wp:effectExtent l="0" t="0" r="0" b="0"/>
            <wp:wrapSquare wrapText="bothSides"/>
            <wp:docPr id="4432" name="Picture 4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" name="Picture 443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3041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Водопоглощение (W) поверхности</w:t>
      </w:r>
      <w:r>
        <w:t xml:space="preserve">,  </w:t>
      </w:r>
      <w:r>
        <w:t xml:space="preserve">испытываемого покрытия,  определяют </w:t>
      </w:r>
    </w:p>
    <w:p w:rsidR="00AE7356" w:rsidRDefault="00070542">
      <w:pPr>
        <w:ind w:left="913" w:right="1466" w:hanging="566"/>
      </w:pPr>
      <w:r>
        <w:t xml:space="preserve">по  формуле:    </w:t>
      </w:r>
      <w:r>
        <w:rPr>
          <w:b/>
          <w:sz w:val="32"/>
        </w:rPr>
        <w:t xml:space="preserve">W = m/S </w:t>
      </w:r>
      <w:r>
        <w:rPr>
          <w:sz w:val="32"/>
        </w:rPr>
        <w:t>[кг/м</w:t>
      </w:r>
      <w:r>
        <w:rPr>
          <w:sz w:val="32"/>
          <w:vertAlign w:val="superscript"/>
        </w:rPr>
        <w:t>2</w:t>
      </w:r>
      <w:r>
        <w:rPr>
          <w:sz w:val="32"/>
        </w:rPr>
        <w:t>]</w:t>
      </w:r>
      <w:r>
        <w:t xml:space="preserve"> где </w:t>
      </w:r>
      <w:r>
        <w:rPr>
          <w:b/>
        </w:rPr>
        <w:t xml:space="preserve">m </w:t>
      </w:r>
      <w:r>
        <w:t xml:space="preserve">- водопоглощение в кг; </w:t>
      </w:r>
    </w:p>
    <w:p w:rsidR="00AE7356" w:rsidRDefault="00070542">
      <w:pPr>
        <w:spacing w:after="70"/>
        <w:ind w:left="347" w:right="357" w:firstLine="566"/>
      </w:pPr>
      <w:r>
        <w:rPr>
          <w:b/>
        </w:rPr>
        <w:t xml:space="preserve">S </w:t>
      </w:r>
      <w:r>
        <w:t>- площадь испытываемой поверхности в м</w:t>
      </w:r>
      <w:r>
        <w:rPr>
          <w:vertAlign w:val="superscript"/>
        </w:rPr>
        <w:t>2</w:t>
      </w:r>
      <w:r>
        <w:t xml:space="preserve">. </w:t>
      </w:r>
    </w:p>
    <w:p w:rsidR="00AE7356" w:rsidRDefault="00070542">
      <w:pPr>
        <w:spacing w:after="49"/>
        <w:ind w:left="357" w:right="357"/>
      </w:pPr>
      <w:r>
        <w:t xml:space="preserve">Коэффициент водопоглощения </w:t>
      </w:r>
      <w:r>
        <w:rPr>
          <w:b/>
        </w:rPr>
        <w:t>(</w:t>
      </w:r>
      <w:r>
        <w:rPr>
          <w:b/>
          <w:i/>
        </w:rPr>
        <w:t>w</w:t>
      </w:r>
      <w:r>
        <w:rPr>
          <w:b/>
          <w:i/>
          <w:vertAlign w:val="subscript"/>
        </w:rPr>
        <w:t>t</w:t>
      </w:r>
      <w:r>
        <w:rPr>
          <w:b/>
        </w:rPr>
        <w:t>)</w:t>
      </w:r>
      <w:r>
        <w:t xml:space="preserve"> равен </w:t>
      </w:r>
      <w:r>
        <w:rPr>
          <w:b/>
          <w:i/>
          <w:sz w:val="32"/>
        </w:rPr>
        <w:t>w</w:t>
      </w:r>
      <w:r>
        <w:rPr>
          <w:b/>
          <w:i/>
          <w:sz w:val="32"/>
          <w:vertAlign w:val="subscript"/>
        </w:rPr>
        <w:t>t</w:t>
      </w:r>
      <w:r>
        <w:rPr>
          <w:b/>
          <w:sz w:val="32"/>
        </w:rPr>
        <w:t xml:space="preserve"> = W/t</w:t>
      </w:r>
      <w:r>
        <w:rPr>
          <w:b/>
          <w:sz w:val="32"/>
          <w:vertAlign w:val="superscript"/>
        </w:rPr>
        <w:t>0,5</w:t>
      </w:r>
      <w:r>
        <w:rPr>
          <w:b/>
          <w:sz w:val="32"/>
        </w:rPr>
        <w:t xml:space="preserve"> </w:t>
      </w:r>
      <w:r>
        <w:rPr>
          <w:sz w:val="32"/>
        </w:rPr>
        <w:t>[кг/(м</w:t>
      </w:r>
      <w:r>
        <w:rPr>
          <w:sz w:val="32"/>
          <w:vertAlign w:val="superscript"/>
        </w:rPr>
        <w:t>2</w:t>
      </w:r>
      <w:r>
        <w:rPr>
          <w:sz w:val="32"/>
        </w:rPr>
        <w:t>×ч</w:t>
      </w:r>
      <w:r>
        <w:rPr>
          <w:sz w:val="32"/>
          <w:vertAlign w:val="superscript"/>
        </w:rPr>
        <w:t>0,5</w:t>
      </w:r>
      <w:r>
        <w:rPr>
          <w:sz w:val="32"/>
        </w:rPr>
        <w:t xml:space="preserve">)] </w:t>
      </w:r>
      <w:r>
        <w:t xml:space="preserve">где </w:t>
      </w:r>
      <w:r>
        <w:rPr>
          <w:b/>
        </w:rPr>
        <w:t xml:space="preserve">t </w:t>
      </w:r>
      <w:r>
        <w:t xml:space="preserve">- время в часах (например, за </w:t>
      </w:r>
    </w:p>
    <w:p w:rsidR="00AE7356" w:rsidRDefault="00070542">
      <w:pPr>
        <w:spacing w:after="0" w:line="259" w:lineRule="auto"/>
        <w:ind w:left="393" w:right="927"/>
        <w:jc w:val="center"/>
      </w:pPr>
      <w:r>
        <w:t xml:space="preserve">сутки). </w:t>
      </w:r>
    </w:p>
    <w:p w:rsidR="00AE7356" w:rsidRDefault="00070542">
      <w:pPr>
        <w:spacing w:after="14" w:line="259" w:lineRule="auto"/>
        <w:ind w:left="393"/>
        <w:jc w:val="center"/>
      </w:pPr>
      <w:r>
        <w:rPr>
          <w:sz w:val="24"/>
        </w:rPr>
        <w:t xml:space="preserve">Рис. 4 Трубки Карстена </w:t>
      </w:r>
    </w:p>
    <w:p w:rsidR="00AE7356" w:rsidRDefault="00070542">
      <w:pPr>
        <w:spacing w:after="0" w:line="259" w:lineRule="auto"/>
        <w:ind w:left="383" w:right="559" w:firstLine="0"/>
        <w:jc w:val="center"/>
      </w:pPr>
      <w:r>
        <w:t xml:space="preserve"> </w:t>
      </w:r>
    </w:p>
    <w:p w:rsidR="00AE7356" w:rsidRDefault="00070542">
      <w:pPr>
        <w:pStyle w:val="3"/>
        <w:ind w:left="345" w:firstLine="679"/>
      </w:pPr>
      <w:r>
        <w:lastRenderedPageBreak/>
        <w:t xml:space="preserve">Степень гидрофобности поверхности можно оценить по величине коэффициента водопоглощения </w:t>
      </w:r>
    </w:p>
    <w:tbl>
      <w:tblPr>
        <w:tblStyle w:val="TableGrid"/>
        <w:tblW w:w="9981" w:type="dxa"/>
        <w:tblInd w:w="48" w:type="dxa"/>
        <w:tblCellMar>
          <w:top w:w="35" w:type="dxa"/>
          <w:left w:w="4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6476"/>
      </w:tblGrid>
      <w:tr w:rsidR="00AE7356">
        <w:trPr>
          <w:trHeight w:val="708"/>
        </w:trPr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Коэффициент водопоглощения, w</w:t>
            </w:r>
            <w:r>
              <w:rPr>
                <w:b/>
                <w:vertAlign w:val="subscript"/>
              </w:rPr>
              <w:t>24</w:t>
            </w:r>
            <w: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0" w:right="314" w:firstLine="0"/>
              <w:jc w:val="center"/>
            </w:pPr>
            <w:r>
              <w:rPr>
                <w:b/>
              </w:rPr>
              <w:t>Степень гидрофобности поверхности</w:t>
            </w:r>
            <w:r>
              <w:t xml:space="preserve"> </w:t>
            </w:r>
          </w:p>
        </w:tc>
      </w:tr>
      <w:tr w:rsidR="00AE7356">
        <w:trPr>
          <w:trHeight w:val="372"/>
        </w:trPr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0" w:right="312" w:firstLine="0"/>
              <w:jc w:val="center"/>
            </w:pPr>
            <w:r>
              <w:rPr>
                <w:b/>
              </w:rPr>
              <w:t>&lt; 0.1</w:t>
            </w:r>
            <w: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250" w:firstLine="0"/>
              <w:jc w:val="left"/>
            </w:pPr>
            <w:r>
              <w:t xml:space="preserve">водонепроницаемые </w:t>
            </w:r>
          </w:p>
        </w:tc>
      </w:tr>
      <w:tr w:rsidR="00AE7356">
        <w:trPr>
          <w:trHeight w:val="372"/>
        </w:trPr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0" w:right="310" w:firstLine="0"/>
              <w:jc w:val="center"/>
            </w:pPr>
            <w:r>
              <w:rPr>
                <w:b/>
              </w:rPr>
              <w:t>0.1 – 0.5</w:t>
            </w:r>
            <w: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250" w:firstLine="0"/>
              <w:jc w:val="left"/>
            </w:pPr>
            <w:r>
              <w:t xml:space="preserve">водоотталкивающие (гидрофобные) </w:t>
            </w:r>
          </w:p>
        </w:tc>
      </w:tr>
      <w:tr w:rsidR="00AE7356">
        <w:trPr>
          <w:trHeight w:val="372"/>
        </w:trPr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0" w:right="310" w:firstLine="0"/>
              <w:jc w:val="center"/>
            </w:pPr>
            <w:r>
              <w:rPr>
                <w:b/>
              </w:rPr>
              <w:t>0.5 – 2.0</w:t>
            </w:r>
            <w: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250" w:firstLine="0"/>
              <w:jc w:val="left"/>
            </w:pPr>
            <w:r>
              <w:t xml:space="preserve">водосдерживающие </w:t>
            </w:r>
          </w:p>
        </w:tc>
      </w:tr>
      <w:tr w:rsidR="00AE7356">
        <w:trPr>
          <w:trHeight w:val="372"/>
        </w:trPr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0" w:right="561" w:firstLine="0"/>
              <w:jc w:val="center"/>
            </w:pPr>
            <w:r>
              <w:rPr>
                <w:b/>
              </w:rPr>
              <w:t>&gt; 2.0</w:t>
            </w:r>
            <w: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t xml:space="preserve">водопроницаемые </w:t>
            </w:r>
          </w:p>
        </w:tc>
      </w:tr>
    </w:tbl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73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pStyle w:val="4"/>
        <w:spacing w:after="202"/>
        <w:ind w:left="73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Определение водопоглощения (ГОСТ 12730.3-78) </w:t>
      </w:r>
    </w:p>
    <w:p w:rsidR="00AE7356" w:rsidRDefault="00070542">
      <w:pPr>
        <w:spacing w:after="54"/>
        <w:ind w:left="347" w:right="357" w:firstLine="708"/>
      </w:pPr>
      <w:r>
        <w:t xml:space="preserve">Поверхность образцов очищают от пыли, грязи и следов смазки.  Образцы, предварительно взвешенные, покрывают методом погружения </w:t>
      </w:r>
      <w:r>
        <w:t>или другим методом (например, с помощью кисти). После обработки, образцы взвешивают и рассчитывают расход гидрофобизатора. Испытание образцов на водопоглощение проводят после высушивания образцов до постоянной массы (сушат в течение 4 суток при комнатной т</w:t>
      </w:r>
      <w:r>
        <w:t>емпературе и 4 часа при 65</w:t>
      </w:r>
      <w:r>
        <w:rPr>
          <w:vertAlign w:val="superscript"/>
        </w:rPr>
        <w:t>0</w:t>
      </w:r>
      <w:r>
        <w:t>С). Затем образцы взвешивают и помещают (погружают) в емкость, наполненную водой с таким расчетом, чтобы уровень воды в емкости был выше верхнего уровня уложенных образцов примерно на 50 мм. Образцы укладывают так, чтобы высота о</w:t>
      </w:r>
      <w:r>
        <w:t xml:space="preserve">бразца была минимальной (призмы и цилиндры укладывают на бок). </w:t>
      </w:r>
    </w:p>
    <w:p w:rsidR="00AE7356" w:rsidRDefault="00070542">
      <w:pPr>
        <w:ind w:left="347" w:right="357" w:firstLine="708"/>
      </w:pPr>
      <w:r>
        <w:t xml:space="preserve">Образцы взвешивают через каждые 24 ч водопоглощения. При взвешивании образцы, вынутые из воды, предварительно промокают тканью. Массу воды, вытекшую из пор образца </w:t>
      </w:r>
      <w:r>
        <w:t xml:space="preserve">на чашку весов, следует включать в массу насыщенного образца. </w:t>
      </w:r>
    </w:p>
    <w:p w:rsidR="00AE7356" w:rsidRDefault="00070542">
      <w:pPr>
        <w:spacing w:after="11" w:line="270" w:lineRule="auto"/>
        <w:ind w:left="364" w:right="357" w:firstLine="720"/>
        <w:jc w:val="left"/>
      </w:pPr>
      <w:r>
        <w:t xml:space="preserve">По разнице масс образцов до и после погружения в воду рассчитывают водопоглощение в процентах: </w:t>
      </w:r>
      <w:r>
        <w:rPr>
          <w:b/>
        </w:rPr>
        <w:t>(m – m</w:t>
      </w:r>
      <w:r>
        <w:rPr>
          <w:b/>
          <w:vertAlign w:val="subscript"/>
        </w:rPr>
        <w:t>0</w:t>
      </w:r>
      <w:r>
        <w:rPr>
          <w:b/>
        </w:rPr>
        <w:t>) / m</w:t>
      </w:r>
      <w:r>
        <w:rPr>
          <w:b/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</w:rPr>
        <w:t></w:t>
      </w:r>
      <w:r>
        <w:rPr>
          <w:b/>
        </w:rPr>
        <w:t xml:space="preserve"> 100</w:t>
      </w:r>
      <w:r>
        <w:t xml:space="preserve">,  где </w:t>
      </w:r>
      <w:r>
        <w:rPr>
          <w:b/>
        </w:rPr>
        <w:t>m</w:t>
      </w:r>
      <w:r>
        <w:rPr>
          <w:b/>
          <w:vertAlign w:val="subscript"/>
        </w:rPr>
        <w:t>0</w:t>
      </w:r>
      <w:r>
        <w:t xml:space="preserve"> – масса образца перед погружением в воду, г; </w:t>
      </w:r>
      <w:r>
        <w:rPr>
          <w:b/>
        </w:rPr>
        <w:t xml:space="preserve">       m</w:t>
      </w:r>
      <w:r>
        <w:t xml:space="preserve"> – масса образца</w:t>
      </w:r>
      <w:r>
        <w:t xml:space="preserve"> после погружения в воду, г. </w:t>
      </w:r>
    </w:p>
    <w:p w:rsidR="00AE7356" w:rsidRDefault="00070542">
      <w:pPr>
        <w:ind w:left="357" w:right="357"/>
      </w:pPr>
      <w:r>
        <w:rPr>
          <w:b/>
        </w:rPr>
        <w:t xml:space="preserve"> </w:t>
      </w:r>
      <w:r>
        <w:t xml:space="preserve">По полученным данным строят график зависимости водопоглощения от времени. </w:t>
      </w:r>
    </w:p>
    <w:p w:rsidR="00AE7356" w:rsidRDefault="00070542">
      <w:pPr>
        <w:spacing w:after="108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ind w:left="357" w:right="357"/>
      </w:pPr>
      <w:r>
        <w:rPr>
          <w:b/>
          <w:sz w:val="32"/>
        </w:rPr>
        <w:t>Цель работы:</w:t>
      </w:r>
      <w:r>
        <w:t xml:space="preserve"> получение гидрофобных покрытий на образцах из бетона и исследование их свойств. </w:t>
      </w:r>
    </w:p>
    <w:p w:rsidR="00AE7356" w:rsidRDefault="00070542">
      <w:pPr>
        <w:ind w:left="357" w:right="357"/>
      </w:pPr>
      <w:r>
        <w:t xml:space="preserve">Этапы работы: </w:t>
      </w:r>
    </w:p>
    <w:p w:rsidR="00AE7356" w:rsidRDefault="00070542">
      <w:pPr>
        <w:numPr>
          <w:ilvl w:val="0"/>
          <w:numId w:val="16"/>
        </w:numPr>
        <w:ind w:right="357" w:hanging="360"/>
      </w:pPr>
      <w:r>
        <w:t>Приготовление растворов определенной ко</w:t>
      </w:r>
      <w:r>
        <w:t xml:space="preserve">нцентрации: П-824 (5 и </w:t>
      </w:r>
    </w:p>
    <w:p w:rsidR="00AE7356" w:rsidRDefault="00070542">
      <w:pPr>
        <w:spacing w:after="68"/>
        <w:ind w:left="1517" w:right="357"/>
      </w:pPr>
      <w:r>
        <w:t xml:space="preserve">20% в Exxsol D40) и П-814 (10% в воде) </w:t>
      </w:r>
    </w:p>
    <w:p w:rsidR="00AE7356" w:rsidRDefault="00070542">
      <w:pPr>
        <w:numPr>
          <w:ilvl w:val="0"/>
          <w:numId w:val="16"/>
        </w:numPr>
        <w:spacing w:after="69" w:line="270" w:lineRule="auto"/>
        <w:ind w:right="357" w:hanging="360"/>
      </w:pPr>
      <w:r>
        <w:lastRenderedPageBreak/>
        <w:t xml:space="preserve">Обработка кистью поверхности бетона приготовленными растворами c одинаковым расходом раствора гидрофобизатора и высушивание образца. </w:t>
      </w:r>
    </w:p>
    <w:p w:rsidR="00AE7356" w:rsidRDefault="00070542">
      <w:pPr>
        <w:numPr>
          <w:ilvl w:val="0"/>
          <w:numId w:val="16"/>
        </w:numPr>
        <w:spacing w:line="341" w:lineRule="auto"/>
        <w:ind w:right="357" w:hanging="360"/>
      </w:pPr>
      <w:r>
        <w:t>Вычисление площади обрабатываемой поверхности (м</w:t>
      </w:r>
      <w:r>
        <w:rPr>
          <w:vertAlign w:val="superscript"/>
        </w:rPr>
        <w:t>2</w:t>
      </w:r>
      <w:r>
        <w:t>) и расхо</w:t>
      </w:r>
      <w:r>
        <w:t>да раствора гидрофобизатора (г/м</w:t>
      </w:r>
      <w:r>
        <w:rPr>
          <w:vertAlign w:val="superscript"/>
        </w:rPr>
        <w:t>2</w:t>
      </w:r>
      <w:r>
        <w:t xml:space="preserve">). </w:t>
      </w:r>
    </w:p>
    <w:p w:rsidR="00AE7356" w:rsidRDefault="00070542">
      <w:pPr>
        <w:numPr>
          <w:ilvl w:val="0"/>
          <w:numId w:val="16"/>
        </w:numPr>
        <w:spacing w:after="62"/>
        <w:ind w:right="357" w:hanging="360"/>
      </w:pPr>
      <w:r>
        <w:t xml:space="preserve">Определение краевого угла смачивания. </w:t>
      </w:r>
    </w:p>
    <w:p w:rsidR="00AE7356" w:rsidRDefault="00070542">
      <w:pPr>
        <w:numPr>
          <w:ilvl w:val="0"/>
          <w:numId w:val="16"/>
        </w:numPr>
        <w:spacing w:after="55"/>
        <w:ind w:right="357" w:hanging="360"/>
      </w:pPr>
      <w:r>
        <w:t xml:space="preserve">Определение глубины пропитки. </w:t>
      </w:r>
    </w:p>
    <w:p w:rsidR="00AE7356" w:rsidRDefault="00070542">
      <w:pPr>
        <w:numPr>
          <w:ilvl w:val="0"/>
          <w:numId w:val="16"/>
        </w:numPr>
        <w:ind w:right="357" w:hanging="360"/>
      </w:pPr>
      <w:r>
        <w:t xml:space="preserve">Выводы </w:t>
      </w:r>
    </w:p>
    <w:p w:rsidR="00AE7356" w:rsidRDefault="00070542">
      <w:pPr>
        <w:spacing w:after="0" w:line="259" w:lineRule="auto"/>
        <w:ind w:left="1080" w:firstLine="0"/>
        <w:jc w:val="left"/>
      </w:pPr>
      <w:r>
        <w:t xml:space="preserve"> </w:t>
      </w:r>
    </w:p>
    <w:tbl>
      <w:tblPr>
        <w:tblStyle w:val="TableGrid"/>
        <w:tblW w:w="9573" w:type="dxa"/>
        <w:tblInd w:w="252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666"/>
        <w:gridCol w:w="1419"/>
        <w:gridCol w:w="1421"/>
        <w:gridCol w:w="1131"/>
        <w:gridCol w:w="1277"/>
        <w:gridCol w:w="1133"/>
        <w:gridCol w:w="1099"/>
      </w:tblGrid>
      <w:tr w:rsidR="00AE7356">
        <w:trPr>
          <w:trHeight w:val="102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" w:firstLine="504"/>
              <w:jc w:val="left"/>
            </w:pPr>
            <w:r>
              <w:rPr>
                <w:sz w:val="22"/>
              </w:rPr>
              <w:t xml:space="preserve">Марка гидрофобизатора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Концетрация, растворитель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tabs>
                <w:tab w:val="center" w:pos="709"/>
              </w:tabs>
              <w:spacing w:after="25" w:line="259" w:lineRule="auto"/>
              <w:ind w:left="-15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Масса </w:t>
            </w:r>
          </w:p>
          <w:p w:rsidR="00AE7356" w:rsidRDefault="00070542">
            <w:pPr>
              <w:spacing w:after="0" w:line="259" w:lineRule="auto"/>
              <w:ind w:left="244" w:right="246" w:hanging="2"/>
            </w:pPr>
            <w:r>
              <w:rPr>
                <w:sz w:val="22"/>
              </w:rPr>
              <w:t xml:space="preserve">образца, г до / после пропитки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Расход состава, 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Площадь поверхности, 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14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Расxод, </w:t>
            </w:r>
          </w:p>
          <w:p w:rsidR="00AE7356" w:rsidRDefault="00070542">
            <w:pPr>
              <w:tabs>
                <w:tab w:val="center" w:pos="566"/>
              </w:tabs>
              <w:spacing w:after="0" w:line="259" w:lineRule="auto"/>
              <w:ind w:left="-17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>г/м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 xml:space="preserve">Глубина. </w:t>
            </w:r>
          </w:p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пропитки, мм </w:t>
            </w:r>
          </w:p>
        </w:tc>
      </w:tr>
      <w:tr w:rsidR="00AE7356">
        <w:trPr>
          <w:trHeight w:val="42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Пента-824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14" w:right="116" w:firstLine="0"/>
              <w:jc w:val="center"/>
            </w:pPr>
            <w:r>
              <w:rPr>
                <w:sz w:val="24"/>
              </w:rPr>
              <w:t xml:space="preserve">20% Exxol D40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7356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</w:tr>
      <w:tr w:rsidR="00AE7356">
        <w:trPr>
          <w:trHeight w:val="42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Пента-824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85" w:right="185" w:firstLine="0"/>
              <w:jc w:val="center"/>
            </w:pPr>
            <w:r>
              <w:rPr>
                <w:sz w:val="24"/>
              </w:rPr>
              <w:t xml:space="preserve">5% Exxol D40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7356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</w:tr>
      <w:tr w:rsidR="00AE7356">
        <w:trPr>
          <w:trHeight w:val="42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Пента-814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155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10% </w:t>
            </w:r>
          </w:p>
          <w:p w:rsidR="00AE7356" w:rsidRDefault="00070542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Вода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7356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66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ind w:left="357" w:right="357"/>
      </w:pPr>
      <w:r>
        <w:t xml:space="preserve">Выводы: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AE7356" w:rsidRDefault="00070542">
      <w:pPr>
        <w:spacing w:after="120" w:line="259" w:lineRule="auto"/>
        <w:ind w:left="360" w:firstLine="0"/>
        <w:jc w:val="left"/>
      </w:pPr>
      <w:r>
        <w:rPr>
          <w:b/>
          <w:sz w:val="24"/>
        </w:rPr>
        <w:lastRenderedPageBreak/>
        <w:t xml:space="preserve"> </w:t>
      </w:r>
    </w:p>
    <w:p w:rsidR="00AE7356" w:rsidRDefault="00070542">
      <w:pPr>
        <w:spacing w:after="3" w:line="259" w:lineRule="auto"/>
        <w:ind w:left="566" w:right="570"/>
        <w:jc w:val="center"/>
      </w:pPr>
      <w:r>
        <w:rPr>
          <w:b/>
          <w:sz w:val="32"/>
        </w:rPr>
        <w:t xml:space="preserve">Л А Б О Р А Т О Р Н А Я  Р А Б О Т А  № 4 </w:t>
      </w:r>
    </w:p>
    <w:p w:rsidR="00AE7356" w:rsidRDefault="00070542">
      <w:pPr>
        <w:pStyle w:val="1"/>
        <w:ind w:left="608"/>
      </w:pPr>
      <w:r>
        <w:rPr>
          <w:sz w:val="32"/>
        </w:rPr>
        <w:t xml:space="preserve">ИЗГОТОВЛЕНИЕ </w:t>
      </w:r>
      <w:r>
        <w:t xml:space="preserve">КРЕМНИЙОРГАНИЧЕСКОГО КОМПАУНДА </w:t>
      </w:r>
    </w:p>
    <w:p w:rsidR="00AE7356" w:rsidRDefault="00070542">
      <w:pPr>
        <w:pStyle w:val="2"/>
        <w:ind w:left="952" w:right="947"/>
      </w:pPr>
      <w:r>
        <w:t xml:space="preserve">ПЛАТИНОВОЙ ВУЛКАНИЗАЦИИ (RTV-2)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26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numPr>
          <w:ilvl w:val="0"/>
          <w:numId w:val="17"/>
        </w:numPr>
        <w:ind w:right="357" w:hanging="281"/>
      </w:pPr>
      <w:r>
        <w:t xml:space="preserve">Вводная часть. </w:t>
      </w:r>
    </w:p>
    <w:p w:rsidR="00AE7356" w:rsidRDefault="00070542">
      <w:pPr>
        <w:numPr>
          <w:ilvl w:val="0"/>
          <w:numId w:val="17"/>
        </w:numPr>
        <w:spacing w:after="11" w:line="270" w:lineRule="auto"/>
        <w:ind w:right="357" w:hanging="281"/>
      </w:pPr>
      <w:r>
        <w:t xml:space="preserve">КРЕМНИЙОРГАНИЧЕСКИЕ </w:t>
      </w:r>
      <w:r>
        <w:tab/>
        <w:t xml:space="preserve">КОМПАУНДЫ </w:t>
      </w:r>
      <w:r>
        <w:tab/>
        <w:t xml:space="preserve">ПЛАТИНОВОЙ ВУЛКАНИЗАЦИИ (RTV-2) - </w:t>
      </w:r>
      <w:r>
        <w:t xml:space="preserve">принципы их изготовления, свойства и области применения. </w:t>
      </w:r>
    </w:p>
    <w:p w:rsidR="00AE7356" w:rsidRDefault="00070542">
      <w:pPr>
        <w:numPr>
          <w:ilvl w:val="0"/>
          <w:numId w:val="17"/>
        </w:numPr>
        <w:ind w:right="357" w:hanging="281"/>
      </w:pPr>
      <w:r>
        <w:t xml:space="preserve">Оборудование, применяемое при их изготовлении. </w:t>
      </w:r>
    </w:p>
    <w:p w:rsidR="00AE7356" w:rsidRDefault="00070542">
      <w:pPr>
        <w:numPr>
          <w:ilvl w:val="0"/>
          <w:numId w:val="17"/>
        </w:numPr>
        <w:ind w:right="357" w:hanging="281"/>
      </w:pPr>
      <w:r>
        <w:t xml:space="preserve">Лабораторная работа. </w:t>
      </w:r>
    </w:p>
    <w:p w:rsidR="00AE7356" w:rsidRDefault="00070542">
      <w:pPr>
        <w:numPr>
          <w:ilvl w:val="1"/>
          <w:numId w:val="17"/>
        </w:numPr>
        <w:ind w:left="839" w:right="357" w:hanging="492"/>
      </w:pPr>
      <w:r>
        <w:t xml:space="preserve">Рецептура ненаполненной композиции. </w:t>
      </w:r>
    </w:p>
    <w:p w:rsidR="00AE7356" w:rsidRDefault="00070542">
      <w:pPr>
        <w:numPr>
          <w:ilvl w:val="1"/>
          <w:numId w:val="17"/>
        </w:numPr>
        <w:ind w:left="839" w:right="357" w:hanging="492"/>
      </w:pPr>
      <w:r>
        <w:t xml:space="preserve">Рецептура композиции, наполненной пирогенным диоксидом кремния. </w:t>
      </w:r>
    </w:p>
    <w:p w:rsidR="00AE7356" w:rsidRDefault="00070542">
      <w:pPr>
        <w:numPr>
          <w:ilvl w:val="1"/>
          <w:numId w:val="17"/>
        </w:numPr>
        <w:ind w:left="839" w:right="357" w:hanging="492"/>
      </w:pPr>
      <w:r>
        <w:t>Оборудование для изготовле</w:t>
      </w:r>
      <w:r>
        <w:t xml:space="preserve">ния компаундов. </w:t>
      </w:r>
    </w:p>
    <w:p w:rsidR="00AE7356" w:rsidRDefault="00070542">
      <w:pPr>
        <w:numPr>
          <w:ilvl w:val="1"/>
          <w:numId w:val="17"/>
        </w:numPr>
        <w:ind w:left="839" w:right="357" w:hanging="492"/>
      </w:pPr>
      <w:r>
        <w:t xml:space="preserve">Изготовление образцов компаундов и вулканизация при нагреве. </w:t>
      </w:r>
    </w:p>
    <w:p w:rsidR="00AE7356" w:rsidRDefault="00070542">
      <w:pPr>
        <w:numPr>
          <w:ilvl w:val="1"/>
          <w:numId w:val="17"/>
        </w:numPr>
        <w:ind w:left="839" w:right="357" w:hanging="492"/>
      </w:pPr>
      <w:r>
        <w:t xml:space="preserve">Изготовление композиции, наполненной пирогенным диоксидом кремния. </w:t>
      </w:r>
    </w:p>
    <w:p w:rsidR="00AE7356" w:rsidRDefault="00070542">
      <w:pPr>
        <w:numPr>
          <w:ilvl w:val="1"/>
          <w:numId w:val="17"/>
        </w:numPr>
        <w:ind w:left="839" w:right="357" w:hanging="492"/>
      </w:pPr>
      <w:r>
        <w:t xml:space="preserve">Определение </w:t>
      </w:r>
      <w:r>
        <w:tab/>
        <w:t xml:space="preserve">физико-механических </w:t>
      </w:r>
      <w:r>
        <w:tab/>
        <w:t xml:space="preserve">свойств </w:t>
      </w:r>
      <w:r>
        <w:tab/>
        <w:t xml:space="preserve">вулканизованных композиций.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25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ind w:left="357" w:right="357"/>
      </w:pPr>
      <w:r>
        <w:t xml:space="preserve">Ответственный исполнитель.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ind w:left="347" w:right="357" w:firstLine="566"/>
      </w:pPr>
      <w:r>
        <w:t xml:space="preserve">В последнее время все большее применение в различных отраслях промышленности находят полимерные композиционные материалы, обладающие широким спектром технологических и эксплуатационных свойств. </w:t>
      </w:r>
    </w:p>
    <w:p w:rsidR="00AE7356" w:rsidRDefault="00070542">
      <w:pPr>
        <w:ind w:left="347" w:right="357" w:firstLine="566"/>
      </w:pPr>
      <w:r>
        <w:t>Среди конструкционных материалов, предназначенных для работы в экстремальных условиях, особое место занимают элементоорганические полимеры, особенно силиконовые каучуки. Они отличаются высокой термостойкостью, химической, электрической, радиационной стойко</w:t>
      </w:r>
      <w:r>
        <w:t>стью, биологической совместимостью и инертностью. Поэтому они широко применяются в ряде важных отраслей промышленности, таких как аэрокосмическая промышленность, электротехническая и радиоэлектронная промышленности, электроэнергетика, химическая промышленн</w:t>
      </w:r>
      <w:r>
        <w:t xml:space="preserve">ость, машиностроение, медицина. </w:t>
      </w:r>
    </w:p>
    <w:p w:rsidR="00AE7356" w:rsidRDefault="00070542">
      <w:pPr>
        <w:spacing w:after="25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69" w:lineRule="auto"/>
        <w:ind w:left="355" w:right="302"/>
        <w:jc w:val="left"/>
      </w:pPr>
      <w:r>
        <w:rPr>
          <w:u w:val="single" w:color="000000"/>
        </w:rPr>
        <w:lastRenderedPageBreak/>
        <w:t>Лабораторная работа.</w:t>
      </w:r>
      <w:r>
        <w:t xml:space="preserve"> </w:t>
      </w:r>
    </w:p>
    <w:p w:rsidR="00AE7356" w:rsidRDefault="00070542">
      <w:pPr>
        <w:spacing w:line="396" w:lineRule="auto"/>
        <w:ind w:left="347" w:right="357" w:firstLine="566"/>
      </w:pPr>
      <w:r>
        <w:t>В основе принципа изготовления кремнийорганических КМ платиновой вулканизации лежит реакция гидросилилирования. Реакция гидросилилирования – присоединение гидридсилана по кратной связи, – является од</w:t>
      </w:r>
      <w:r>
        <w:t xml:space="preserve">ной из основных реакций в химии органосилоксанов: </w:t>
      </w:r>
    </w:p>
    <w:p w:rsidR="00AE7356" w:rsidRDefault="00070542">
      <w:pPr>
        <w:spacing w:after="28" w:line="259" w:lineRule="auto"/>
        <w:ind w:left="208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65556" cy="520696"/>
                <wp:effectExtent l="0" t="0" r="0" b="0"/>
                <wp:docPr id="53779" name="Group 5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5556" cy="520696"/>
                          <a:chOff x="0" y="0"/>
                          <a:chExt cx="3765556" cy="520696"/>
                        </a:xfrm>
                      </wpg:grpSpPr>
                      <wps:wsp>
                        <wps:cNvPr id="5197" name="Shape 5197"/>
                        <wps:cNvSpPr/>
                        <wps:spPr>
                          <a:xfrm>
                            <a:off x="2482287" y="274407"/>
                            <a:ext cx="249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57">
                                <a:moveTo>
                                  <a:pt x="2490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2853530" y="271917"/>
                            <a:ext cx="230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50">
                                <a:moveTo>
                                  <a:pt x="2309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3206666" y="274407"/>
                            <a:ext cx="223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354">
                                <a:moveTo>
                                  <a:pt x="2233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3498773" y="43129"/>
                            <a:ext cx="0" cy="16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36">
                                <a:moveTo>
                                  <a:pt x="0" y="0"/>
                                </a:moveTo>
                                <a:lnTo>
                                  <a:pt x="0" y="167836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3496240" y="345359"/>
                            <a:ext cx="0" cy="165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335">
                                <a:moveTo>
                                  <a:pt x="0" y="165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3557270" y="271917"/>
                            <a:ext cx="208286" cy="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6" h="2491">
                                <a:moveTo>
                                  <a:pt x="208286" y="0"/>
                                </a:moveTo>
                                <a:lnTo>
                                  <a:pt x="0" y="2491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3142977" y="345359"/>
                            <a:ext cx="2532" cy="1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" h="167835">
                                <a:moveTo>
                                  <a:pt x="2532" y="16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3140445" y="48448"/>
                            <a:ext cx="2532" cy="16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" h="165020">
                                <a:moveTo>
                                  <a:pt x="0" y="0"/>
                                </a:moveTo>
                                <a:lnTo>
                                  <a:pt x="2532" y="16502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2789841" y="345359"/>
                            <a:ext cx="0" cy="17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37">
                                <a:moveTo>
                                  <a:pt x="0" y="17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2789841" y="45632"/>
                            <a:ext cx="0" cy="16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36">
                                <a:moveTo>
                                  <a:pt x="0" y="0"/>
                                </a:moveTo>
                                <a:lnTo>
                                  <a:pt x="0" y="167836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1049369" y="266598"/>
                            <a:ext cx="256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1">
                                <a:moveTo>
                                  <a:pt x="2566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1374637" y="0"/>
                            <a:ext cx="0" cy="20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155">
                                <a:moveTo>
                                  <a:pt x="0" y="0"/>
                                </a:moveTo>
                                <a:lnTo>
                                  <a:pt x="0" y="203155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1372105" y="337862"/>
                            <a:ext cx="2532" cy="17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" h="175332">
                                <a:moveTo>
                                  <a:pt x="0" y="175332"/>
                                </a:moveTo>
                                <a:lnTo>
                                  <a:pt x="2532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1432881" y="266598"/>
                            <a:ext cx="226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66">
                                <a:moveTo>
                                  <a:pt x="2262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10127" y="101578"/>
                            <a:ext cx="144614" cy="12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14" h="129701">
                                <a:moveTo>
                                  <a:pt x="0" y="0"/>
                                </a:moveTo>
                                <a:lnTo>
                                  <a:pt x="144614" y="129701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0" y="302230"/>
                            <a:ext cx="142092" cy="101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92" h="101578">
                                <a:moveTo>
                                  <a:pt x="0" y="101578"/>
                                </a:moveTo>
                                <a:lnTo>
                                  <a:pt x="142092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604739" y="109388"/>
                            <a:ext cx="134506" cy="11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6" h="114081">
                                <a:moveTo>
                                  <a:pt x="134506" y="0"/>
                                </a:moveTo>
                                <a:lnTo>
                                  <a:pt x="0" y="114081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609804" y="307224"/>
                            <a:ext cx="149687" cy="10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7" h="106897">
                                <a:moveTo>
                                  <a:pt x="149687" y="106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259175" y="266598"/>
                            <a:ext cx="233546" cy="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6" h="2816">
                                <a:moveTo>
                                  <a:pt x="233546" y="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259175" y="223468"/>
                            <a:ext cx="233546" cy="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6" h="2503">
                                <a:moveTo>
                                  <a:pt x="233546" y="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1854771" y="264095"/>
                            <a:ext cx="127124" cy="3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4" h="30638">
                                <a:moveTo>
                                  <a:pt x="0" y="0"/>
                                </a:moveTo>
                                <a:lnTo>
                                  <a:pt x="111677" y="0"/>
                                </a:lnTo>
                                <a:lnTo>
                                  <a:pt x="127124" y="30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2052801" y="203155"/>
                            <a:ext cx="127251" cy="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1" h="35632">
                                <a:moveTo>
                                  <a:pt x="0" y="0"/>
                                </a:moveTo>
                                <a:lnTo>
                                  <a:pt x="127251" y="35632"/>
                                </a:lnTo>
                                <a:lnTo>
                                  <a:pt x="15574" y="35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1976577" y="271604"/>
                            <a:ext cx="200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42">
                                <a:moveTo>
                                  <a:pt x="0" y="0"/>
                                </a:moveTo>
                                <a:lnTo>
                                  <a:pt x="200942" y="0"/>
                                </a:lnTo>
                              </a:path>
                            </a:pathLst>
                          </a:custGeom>
                          <a:ln w="25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84" name="Shape 61484"/>
                        <wps:cNvSpPr/>
                        <wps:spPr>
                          <a:xfrm>
                            <a:off x="1966448" y="264097"/>
                            <a:ext cx="213604" cy="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4" h="12814">
                                <a:moveTo>
                                  <a:pt x="0" y="0"/>
                                </a:moveTo>
                                <a:lnTo>
                                  <a:pt x="213604" y="0"/>
                                </a:lnTo>
                                <a:lnTo>
                                  <a:pt x="213604" y="12814"/>
                                </a:lnTo>
                                <a:lnTo>
                                  <a:pt x="0" y="1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1867433" y="241278"/>
                            <a:ext cx="203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74">
                                <a:moveTo>
                                  <a:pt x="2034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85" name="Shape 61485"/>
                        <wps:cNvSpPr/>
                        <wps:spPr>
                          <a:xfrm>
                            <a:off x="1854771" y="225974"/>
                            <a:ext cx="213604" cy="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4" h="12814">
                                <a:moveTo>
                                  <a:pt x="0" y="0"/>
                                </a:moveTo>
                                <a:lnTo>
                                  <a:pt x="213604" y="0"/>
                                </a:lnTo>
                                <a:lnTo>
                                  <a:pt x="213604" y="12814"/>
                                </a:lnTo>
                                <a:lnTo>
                                  <a:pt x="0" y="1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3" name="Rectangle 5223"/>
                        <wps:cNvSpPr/>
                        <wps:spPr>
                          <a:xfrm>
                            <a:off x="2746791" y="204395"/>
                            <a:ext cx="113974" cy="18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4" name="Rectangle 5224"/>
                        <wps:cNvSpPr/>
                        <wps:spPr>
                          <a:xfrm>
                            <a:off x="2375675" y="204395"/>
                            <a:ext cx="123402" cy="18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5" name="Rectangle 5225"/>
                        <wps:cNvSpPr/>
                        <wps:spPr>
                          <a:xfrm>
                            <a:off x="3100055" y="204395"/>
                            <a:ext cx="113974" cy="18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6" name="Rectangle 5226"/>
                        <wps:cNvSpPr/>
                        <wps:spPr>
                          <a:xfrm>
                            <a:off x="3440528" y="204395"/>
                            <a:ext cx="95034" cy="18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7" name="Rectangle 5227"/>
                        <wps:cNvSpPr/>
                        <wps:spPr>
                          <a:xfrm>
                            <a:off x="3511435" y="204395"/>
                            <a:ext cx="47475" cy="18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8" name="Rectangle 5228"/>
                        <wps:cNvSpPr/>
                        <wps:spPr>
                          <a:xfrm>
                            <a:off x="1316140" y="196886"/>
                            <a:ext cx="95034" cy="18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9" name="Rectangle 5229"/>
                        <wps:cNvSpPr/>
                        <wps:spPr>
                          <a:xfrm>
                            <a:off x="1387299" y="196886"/>
                            <a:ext cx="47475" cy="18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0" name="Rectangle 5230"/>
                        <wps:cNvSpPr/>
                        <wps:spPr>
                          <a:xfrm>
                            <a:off x="945252" y="196886"/>
                            <a:ext cx="123402" cy="18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1" name="Rectangle 5231"/>
                        <wps:cNvSpPr/>
                        <wps:spPr>
                          <a:xfrm>
                            <a:off x="507915" y="199389"/>
                            <a:ext cx="113974" cy="18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2" name="Rectangle 5232"/>
                        <wps:cNvSpPr/>
                        <wps:spPr>
                          <a:xfrm>
                            <a:off x="154741" y="196886"/>
                            <a:ext cx="113974" cy="18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3" name="Rectangle 5233"/>
                        <wps:cNvSpPr/>
                        <wps:spPr>
                          <a:xfrm>
                            <a:off x="724051" y="173757"/>
                            <a:ext cx="96369" cy="18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356" w:rsidRDefault="000705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79" style="width:296.5pt;height:40.9997pt;mso-position-horizontal-relative:char;mso-position-vertical-relative:line" coordsize="37655,5206">
                <v:shape id="Shape 5197" style="position:absolute;width:2490;height:0;left:24822;top:2744;" coordsize="249057,0" path="m249057,0l0,0">
                  <v:stroke weight="0.985215pt" endcap="flat" joinstyle="round" on="true" color="#000000"/>
                  <v:fill on="false" color="#000000" opacity="0"/>
                </v:shape>
                <v:shape id="Shape 5198" style="position:absolute;width:2309;height:0;left:28535;top:2719;" coordsize="230950,0" path="m230950,0l0,0">
                  <v:stroke weight="0.985215pt" endcap="flat" joinstyle="round" on="true" color="#000000"/>
                  <v:fill on="false" color="#000000" opacity="0"/>
                </v:shape>
                <v:shape id="Shape 5199" style="position:absolute;width:2233;height:0;left:32066;top:2744;" coordsize="223354,0" path="m223354,0l0,0">
                  <v:stroke weight="0.985215pt" endcap="flat" joinstyle="round" on="true" color="#000000"/>
                  <v:fill on="false" color="#000000" opacity="0"/>
                </v:shape>
                <v:shape id="Shape 5200" style="position:absolute;width:0;height:1678;left:34987;top:431;" coordsize="0,167836" path="m0,0l0,167836">
                  <v:stroke weight="0.985215pt" endcap="flat" joinstyle="round" on="true" color="#000000"/>
                  <v:fill on="false" color="#000000" opacity="0"/>
                </v:shape>
                <v:shape id="Shape 5201" style="position:absolute;width:0;height:1653;left:34962;top:3453;" coordsize="0,165335" path="m0,165335l0,0">
                  <v:stroke weight="0.985215pt" endcap="flat" joinstyle="round" on="true" color="#000000"/>
                  <v:fill on="false" color="#000000" opacity="0"/>
                </v:shape>
                <v:shape id="Shape 5202" style="position:absolute;width:2082;height:24;left:35572;top:2719;" coordsize="208286,2491" path="m208286,0l0,2491">
                  <v:stroke weight="0.985215pt" endcap="flat" joinstyle="round" on="true" color="#000000"/>
                  <v:fill on="false" color="#000000" opacity="0"/>
                </v:shape>
                <v:shape id="Shape 5203" style="position:absolute;width:25;height:1678;left:31429;top:3453;" coordsize="2532,167835" path="m2532,167835l0,0">
                  <v:stroke weight="0.985215pt" endcap="flat" joinstyle="round" on="true" color="#000000"/>
                  <v:fill on="false" color="#000000" opacity="0"/>
                </v:shape>
                <v:shape id="Shape 5204" style="position:absolute;width:25;height:1650;left:31404;top:484;" coordsize="2532,165020" path="m0,0l2532,165020">
                  <v:stroke weight="0.985215pt" endcap="flat" joinstyle="round" on="true" color="#000000"/>
                  <v:fill on="false" color="#000000" opacity="0"/>
                </v:shape>
                <v:shape id="Shape 5205" style="position:absolute;width:0;height:1753;left:27898;top:3453;" coordsize="0,175337" path="m0,175337l0,0">
                  <v:stroke weight="0.985215pt" endcap="flat" joinstyle="round" on="true" color="#000000"/>
                  <v:fill on="false" color="#000000" opacity="0"/>
                </v:shape>
                <v:shape id="Shape 5206" style="position:absolute;width:0;height:1678;left:27898;top:456;" coordsize="0,167836" path="m0,0l0,167836">
                  <v:stroke weight="0.985215pt" endcap="flat" joinstyle="round" on="true" color="#000000"/>
                  <v:fill on="false" color="#000000" opacity="0"/>
                </v:shape>
                <v:shape id="Shape 5207" style="position:absolute;width:2566;height:0;left:10493;top:2665;" coordsize="256641,0" path="m256641,0l0,0">
                  <v:stroke weight="0.985215pt" endcap="flat" joinstyle="round" on="true" color="#000000"/>
                  <v:fill on="false" color="#000000" opacity="0"/>
                </v:shape>
                <v:shape id="Shape 5208" style="position:absolute;width:0;height:2031;left:13746;top:0;" coordsize="0,203155" path="m0,0l0,203155">
                  <v:stroke weight="0.985215pt" endcap="flat" joinstyle="round" on="true" color="#000000"/>
                  <v:fill on="false" color="#000000" opacity="0"/>
                </v:shape>
                <v:shape id="Shape 5209" style="position:absolute;width:25;height:1753;left:13721;top:3378;" coordsize="2532,175332" path="m0,175332l2532,0">
                  <v:stroke weight="0.985215pt" endcap="flat" joinstyle="round" on="true" color="#000000"/>
                  <v:fill on="false" color="#000000" opacity="0"/>
                </v:shape>
                <v:shape id="Shape 5210" style="position:absolute;width:2262;height:0;left:14328;top:2665;" coordsize="226266,0" path="m226266,0l0,0">
                  <v:stroke weight="0.985215pt" endcap="flat" joinstyle="round" on="true" color="#000000"/>
                  <v:fill on="false" color="#000000" opacity="0"/>
                </v:shape>
                <v:shape id="Shape 5211" style="position:absolute;width:1446;height:1297;left:101;top:1015;" coordsize="144614,129701" path="m0,0l144614,129701">
                  <v:stroke weight="0.985215pt" endcap="flat" joinstyle="round" on="true" color="#000000"/>
                  <v:fill on="false" color="#000000" opacity="0"/>
                </v:shape>
                <v:shape id="Shape 5212" style="position:absolute;width:1420;height:1015;left:0;top:3022;" coordsize="142092,101578" path="m0,101578l142092,0">
                  <v:stroke weight="0.985215pt" endcap="flat" joinstyle="round" on="true" color="#000000"/>
                  <v:fill on="false" color="#000000" opacity="0"/>
                </v:shape>
                <v:shape id="Shape 5213" style="position:absolute;width:1345;height:1140;left:6047;top:1093;" coordsize="134506,114081" path="m134506,0l0,114081">
                  <v:stroke weight="0.985215pt" endcap="flat" joinstyle="round" on="true" color="#000000"/>
                  <v:fill on="false" color="#000000" opacity="0"/>
                </v:shape>
                <v:shape id="Shape 5214" style="position:absolute;width:1496;height:1068;left:6098;top:3072;" coordsize="149687,106897" path="m149687,106897l0,0">
                  <v:stroke weight="0.985215pt" endcap="flat" joinstyle="round" on="true" color="#000000"/>
                  <v:fill on="false" color="#000000" opacity="0"/>
                </v:shape>
                <v:shape id="Shape 5215" style="position:absolute;width:2335;height:28;left:2591;top:2665;" coordsize="233546,2816" path="m233546,2816l0,0">
                  <v:stroke weight="0.985215pt" endcap="flat" joinstyle="round" on="true" color="#000000"/>
                  <v:fill on="false" color="#000000" opacity="0"/>
                </v:shape>
                <v:shape id="Shape 5216" style="position:absolute;width:2335;height:25;left:2591;top:2234;" coordsize="233546,2503" path="m233546,2503l0,0">
                  <v:stroke weight="0.985215pt" endcap="flat" joinstyle="round" on="true" color="#000000"/>
                  <v:fill on="false" color="#000000" opacity="0"/>
                </v:shape>
                <v:shape id="Shape 5217" style="position:absolute;width:1271;height:306;left:18547;top:2640;" coordsize="127124,30638" path="m0,0l111677,0l127124,30638l0,0x">
                  <v:stroke weight="0pt" endcap="flat" joinstyle="round" on="false" color="#000000" opacity="0"/>
                  <v:fill on="true" color="#000000"/>
                </v:shape>
                <v:shape id="Shape 5218" style="position:absolute;width:1272;height:356;left:20528;top:2031;" coordsize="127251,35632" path="m0,0l127251,35632l15574,35632l0,0x">
                  <v:stroke weight="0pt" endcap="flat" joinstyle="round" on="false" color="#000000" opacity="0"/>
                  <v:fill on="true" color="#000000"/>
                </v:shape>
                <v:shape id="Shape 5219" style="position:absolute;width:2009;height:0;left:19765;top:2716;" coordsize="200942,0" path="m0,0l200942,0">
                  <v:stroke weight="0.197039pt" endcap="square" joinstyle="round" on="true" color="#000000"/>
                  <v:fill on="false" color="#000000" opacity="0"/>
                </v:shape>
                <v:shape id="Shape 61486" style="position:absolute;width:2136;height:128;left:19664;top:2640;" coordsize="213604,12814" path="m0,0l213604,0l213604,12814l0,12814l0,0">
                  <v:stroke weight="0pt" endcap="square" joinstyle="round" on="false" color="#000000" opacity="0"/>
                  <v:fill on="true" color="#000000"/>
                </v:shape>
                <v:shape id="Shape 5221" style="position:absolute;width:2034;height:0;left:18674;top:2412;" coordsize="203474,0" path="m203474,0l0,0">
                  <v:stroke weight="0.197039pt" endcap="square" joinstyle="round" on="true" color="#000000"/>
                  <v:fill on="false" color="#000000" opacity="0"/>
                </v:shape>
                <v:shape id="Shape 61487" style="position:absolute;width:2136;height:128;left:18547;top:2259;" coordsize="213604,12814" path="m0,0l213604,0l213604,12814l0,12814l0,0">
                  <v:stroke weight="0pt" endcap="square" joinstyle="round" on="false" color="#000000" opacity="0"/>
                  <v:fill on="true" color="#000000"/>
                </v:shape>
                <v:rect id="Rectangle 5223" style="position:absolute;width:1139;height:1869;left:27467;top:2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5224" style="position:absolute;width:1234;height:1869;left:23756;top:2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5225" style="position:absolute;width:1139;height:1869;left:31000;top:2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5226" style="position:absolute;width:950;height:1869;left:34405;top:2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5227" style="position:absolute;width:474;height:1869;left:35114;top:2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228" style="position:absolute;width:950;height:1869;left:13161;top:1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5229" style="position:absolute;width:474;height:1869;left:13872;top:1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230" style="position:absolute;width:1234;height:1869;left:9452;top:1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5231" style="position:absolute;width:1139;height:1869;left:5079;top:1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5232" style="position:absolute;width:1139;height:1869;left:1547;top:1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5233" style="position:absolute;width:963;height:1869;left:7240;top:1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</w:p>
    <w:p w:rsidR="00AE7356" w:rsidRDefault="00070542">
      <w:pPr>
        <w:spacing w:after="58"/>
        <w:ind w:left="345" w:right="338" w:firstLine="566"/>
        <w:jc w:val="left"/>
      </w:pPr>
      <w:r>
        <w:rPr>
          <w:sz w:val="24"/>
        </w:rPr>
        <w:t>Гидросилилирование широко используется для получения кремнийорганических мономеров, олигомеров и полимеров. При этом в результате реакции могут быть получены новые мономерные и олигомерные соединения с функциональными группами или сополимеры органосилоксан</w:t>
      </w:r>
      <w:r>
        <w:rPr>
          <w:sz w:val="24"/>
        </w:rPr>
        <w:t xml:space="preserve">ов с карбоцепными олигомерами и полимерами. Кроме того, существенным образом может быть изменена структура полисилоксанов, в частности, полимеры линейного строения могут быть превращены в разветвленные или сетчатые. </w:t>
      </w:r>
    </w:p>
    <w:p w:rsidR="00AE7356" w:rsidRDefault="00070542">
      <w:pPr>
        <w:spacing w:after="0" w:line="269" w:lineRule="auto"/>
        <w:ind w:left="355" w:right="302"/>
        <w:jc w:val="left"/>
      </w:pPr>
      <w:r>
        <w:rPr>
          <w:u w:val="single" w:color="000000"/>
        </w:rPr>
        <w:t>Материалы</w:t>
      </w:r>
      <w:r>
        <w:t xml:space="preserve">: </w:t>
      </w:r>
    </w:p>
    <w:p w:rsidR="00AE7356" w:rsidRDefault="00070542">
      <w:pPr>
        <w:spacing w:after="135"/>
        <w:ind w:left="357" w:right="357"/>
      </w:pPr>
      <w:r>
        <w:t xml:space="preserve">Полидиметилсилоксановый каучук с концевыми винильными группами (динамическая вязкость 5000 сПз) </w:t>
      </w:r>
    </w:p>
    <w:p w:rsidR="00AE7356" w:rsidRPr="00C02BE4" w:rsidRDefault="00070542">
      <w:pPr>
        <w:ind w:left="357" w:right="357"/>
        <w:rPr>
          <w:lang w:val="en-US"/>
        </w:rPr>
      </w:pPr>
      <w:r w:rsidRPr="00C02BE4">
        <w:rPr>
          <w:sz w:val="36"/>
          <w:lang w:val="en-US"/>
        </w:rPr>
        <w:t>(</w:t>
      </w:r>
      <w:r w:rsidRPr="00C02BE4">
        <w:rPr>
          <w:lang w:val="en-US"/>
        </w:rPr>
        <w:t>CH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)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(CH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=CH)SiO[(CH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)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SiO]</w:t>
      </w:r>
      <w:r w:rsidRPr="00C02BE4">
        <w:rPr>
          <w:vertAlign w:val="subscript"/>
          <w:lang w:val="en-US"/>
        </w:rPr>
        <w:t>m</w:t>
      </w:r>
      <w:r w:rsidRPr="00C02BE4">
        <w:rPr>
          <w:lang w:val="en-US"/>
        </w:rPr>
        <w:t>Si(CH=CH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)(CH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)</w:t>
      </w:r>
      <w:r w:rsidRPr="00C02BE4">
        <w:rPr>
          <w:vertAlign w:val="subscript"/>
          <w:lang w:val="en-US"/>
        </w:rPr>
        <w:t xml:space="preserve">2 </w:t>
      </w:r>
    </w:p>
    <w:p w:rsidR="00AE7356" w:rsidRPr="00C02BE4" w:rsidRDefault="00070542">
      <w:pPr>
        <w:spacing w:after="11" w:line="270" w:lineRule="auto"/>
        <w:ind w:left="374" w:right="2691"/>
        <w:jc w:val="left"/>
        <w:rPr>
          <w:lang w:val="en-US"/>
        </w:rPr>
      </w:pPr>
      <w:r>
        <w:t>Олигодиметилметилгидридсилоксан</w:t>
      </w:r>
      <w:r w:rsidRPr="00C02BE4">
        <w:rPr>
          <w:lang w:val="en-US"/>
        </w:rPr>
        <w:t xml:space="preserve"> (%SiH = 0,27%) (CH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)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SiO[(CH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)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SiO]</w:t>
      </w:r>
      <w:r w:rsidRPr="00C02BE4">
        <w:rPr>
          <w:vertAlign w:val="subscript"/>
          <w:lang w:val="en-US"/>
        </w:rPr>
        <w:t>32</w:t>
      </w:r>
      <w:r w:rsidRPr="00C02BE4">
        <w:rPr>
          <w:lang w:val="en-US"/>
        </w:rPr>
        <w:t>[CH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(H)SiO]</w:t>
      </w:r>
      <w:r w:rsidRPr="00C02BE4">
        <w:rPr>
          <w:vertAlign w:val="subscript"/>
          <w:lang w:val="en-US"/>
        </w:rPr>
        <w:t>8</w:t>
      </w:r>
      <w:r w:rsidRPr="00C02BE4">
        <w:rPr>
          <w:lang w:val="en-US"/>
        </w:rPr>
        <w:t>Si(CH</w:t>
      </w:r>
      <w:r w:rsidRPr="00C02BE4">
        <w:rPr>
          <w:vertAlign w:val="subscript"/>
          <w:lang w:val="en-US"/>
        </w:rPr>
        <w:t>3</w:t>
      </w:r>
      <w:r w:rsidRPr="00C02BE4">
        <w:rPr>
          <w:lang w:val="en-US"/>
        </w:rPr>
        <w:t>)</w:t>
      </w:r>
      <w:r w:rsidRPr="00C02BE4">
        <w:rPr>
          <w:vertAlign w:val="subscript"/>
          <w:lang w:val="en-US"/>
        </w:rPr>
        <w:t xml:space="preserve">3 </w:t>
      </w:r>
      <w:r>
        <w:t>Комплексный</w:t>
      </w:r>
      <w:r w:rsidRPr="00C02BE4">
        <w:rPr>
          <w:lang w:val="en-US"/>
        </w:rPr>
        <w:t xml:space="preserve"> </w:t>
      </w:r>
      <w:r>
        <w:t>платиновый</w:t>
      </w:r>
      <w:r w:rsidRPr="00C02BE4">
        <w:rPr>
          <w:lang w:val="en-US"/>
        </w:rPr>
        <w:t xml:space="preserve"> </w:t>
      </w:r>
      <w:r>
        <w:t>катализатор</w:t>
      </w:r>
      <w:r w:rsidRPr="00C02BE4">
        <w:rPr>
          <w:lang w:val="en-US"/>
        </w:rPr>
        <w:t xml:space="preserve"> </w:t>
      </w:r>
      <w:r>
        <w:t>Карстеда</w:t>
      </w:r>
      <w:r w:rsidRPr="00C02BE4">
        <w:rPr>
          <w:lang w:val="en-US"/>
        </w:rPr>
        <w:t xml:space="preserve">  </w:t>
      </w:r>
    </w:p>
    <w:p w:rsidR="00AE7356" w:rsidRPr="00C02BE4" w:rsidRDefault="00070542">
      <w:pPr>
        <w:ind w:left="357" w:right="357"/>
        <w:rPr>
          <w:lang w:val="en-US"/>
        </w:rPr>
      </w:pPr>
      <w:r w:rsidRPr="00C02BE4">
        <w:rPr>
          <w:lang w:val="en-US"/>
        </w:rPr>
        <w:t>Pt[(CH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=CH-SiMe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)</w:t>
      </w:r>
      <w:r w:rsidRPr="00C02BE4">
        <w:rPr>
          <w:vertAlign w:val="subscript"/>
          <w:lang w:val="en-US"/>
        </w:rPr>
        <w:t>2</w:t>
      </w:r>
      <w:r w:rsidRPr="00C02BE4">
        <w:rPr>
          <w:lang w:val="en-US"/>
        </w:rPr>
        <w:t>O]</w:t>
      </w:r>
      <w:r w:rsidRPr="00C02BE4">
        <w:rPr>
          <w:vertAlign w:val="subscript"/>
          <w:lang w:val="en-US"/>
        </w:rPr>
        <w:t xml:space="preserve">1,5 </w:t>
      </w:r>
    </w:p>
    <w:p w:rsidR="00AE7356" w:rsidRDefault="00070542">
      <w:pPr>
        <w:ind w:left="357" w:right="357"/>
      </w:pPr>
      <w:r>
        <w:t xml:space="preserve">Ингибитор  </w:t>
      </w:r>
    </w:p>
    <w:p w:rsidR="00AE7356" w:rsidRDefault="00070542">
      <w:pPr>
        <w:ind w:left="357" w:right="2985"/>
      </w:pPr>
      <w:r>
        <w:t xml:space="preserve">Наполнитель – пирогенный диоксид кремния </w:t>
      </w:r>
      <w:r>
        <w:rPr>
          <w:u w:val="single" w:color="000000"/>
        </w:rPr>
        <w:t>Рецептура ненаполненной композиции</w:t>
      </w:r>
      <w:r>
        <w:t xml:space="preserve"> </w:t>
      </w:r>
    </w:p>
    <w:p w:rsidR="00AE7356" w:rsidRDefault="00070542">
      <w:pPr>
        <w:ind w:left="357" w:right="5745"/>
      </w:pPr>
      <w:r>
        <w:t xml:space="preserve">каучук – 100 масс. частей гидрид – 5,26 масс. частей </w:t>
      </w:r>
    </w:p>
    <w:p w:rsidR="00AE7356" w:rsidRDefault="00070542">
      <w:pPr>
        <w:ind w:left="357" w:right="357"/>
      </w:pPr>
      <w:r>
        <w:t xml:space="preserve">Катализатор Карстеда 12 мг Pt на 1 кг композиции </w:t>
      </w:r>
    </w:p>
    <w:p w:rsidR="00AE7356" w:rsidRDefault="00070542">
      <w:pPr>
        <w:ind w:left="357" w:right="357"/>
      </w:pPr>
      <w:r>
        <w:t xml:space="preserve">Ингибитор 0,1 </w:t>
      </w:r>
      <w:r>
        <w:t xml:space="preserve">г на 100г  </w:t>
      </w:r>
    </w:p>
    <w:p w:rsidR="00AE7356" w:rsidRDefault="00070542">
      <w:pPr>
        <w:spacing w:after="0" w:line="269" w:lineRule="auto"/>
        <w:ind w:left="355" w:right="302"/>
        <w:jc w:val="left"/>
      </w:pPr>
      <w:r>
        <w:rPr>
          <w:u w:val="single" w:color="000000"/>
        </w:rPr>
        <w:t>Рецептура композиции, наполненной пирогенным диоксидом кремния.</w:t>
      </w:r>
      <w:r>
        <w:t xml:space="preserve"> каучук – 100 масс. частей </w:t>
      </w:r>
    </w:p>
    <w:p w:rsidR="00AE7356" w:rsidRDefault="00070542">
      <w:pPr>
        <w:ind w:left="357" w:right="3275"/>
      </w:pPr>
      <w:r>
        <w:t xml:space="preserve">Пирогенный диоксид кремния 20 масс. частей гидрид – 5,26 масс. частей </w:t>
      </w:r>
    </w:p>
    <w:p w:rsidR="00AE7356" w:rsidRDefault="00070542">
      <w:pPr>
        <w:ind w:left="357" w:right="357"/>
      </w:pPr>
      <w:r>
        <w:t xml:space="preserve">Катализатор Карстеда 12 мг Pt на 1 кг композиции </w:t>
      </w:r>
    </w:p>
    <w:p w:rsidR="00AE7356" w:rsidRDefault="00070542">
      <w:pPr>
        <w:ind w:left="357" w:right="357"/>
      </w:pPr>
      <w:r>
        <w:t xml:space="preserve">Ингибитор 0,1 г на 100г  </w:t>
      </w:r>
    </w:p>
    <w:p w:rsidR="00AE7356" w:rsidRDefault="00070542">
      <w:pPr>
        <w:spacing w:after="0" w:line="269" w:lineRule="auto"/>
        <w:ind w:left="355" w:right="302"/>
        <w:jc w:val="left"/>
      </w:pPr>
      <w:r>
        <w:rPr>
          <w:u w:val="single" w:color="000000"/>
        </w:rPr>
        <w:t>Оборуд</w:t>
      </w:r>
      <w:r>
        <w:rPr>
          <w:u w:val="single" w:color="000000"/>
        </w:rPr>
        <w:t>ование для изготовления компаундов.</w:t>
      </w:r>
      <w:r>
        <w:t xml:space="preserve"> </w:t>
      </w:r>
    </w:p>
    <w:p w:rsidR="00AE7356" w:rsidRDefault="00070542">
      <w:pPr>
        <w:spacing w:after="11" w:line="270" w:lineRule="auto"/>
        <w:ind w:left="364" w:right="357" w:firstLine="566"/>
        <w:jc w:val="left"/>
      </w:pPr>
      <w:r>
        <w:lastRenderedPageBreak/>
        <w:t xml:space="preserve">Миксер для смешивания компонентов; краскотерка для перетира (разрушения агломератов) наполнителя; вакуумный колокол; форма для отливания пластинки  </w:t>
      </w:r>
    </w:p>
    <w:p w:rsidR="00AE7356" w:rsidRDefault="00070542">
      <w:pPr>
        <w:spacing w:after="0" w:line="269" w:lineRule="auto"/>
        <w:ind w:left="355" w:right="302"/>
        <w:jc w:val="left"/>
      </w:pPr>
      <w:r>
        <w:rPr>
          <w:u w:val="single" w:color="000000"/>
        </w:rPr>
        <w:t>Изготовление образцов компаундов и вулканизация при нагреве</w:t>
      </w:r>
      <w:r>
        <w:t xml:space="preserve">. </w:t>
      </w:r>
    </w:p>
    <w:p w:rsidR="00AE7356" w:rsidRDefault="00070542">
      <w:pPr>
        <w:ind w:left="936" w:right="357"/>
      </w:pPr>
      <w:r>
        <w:t xml:space="preserve">Изготовление ненаполненной композиции: </w:t>
      </w:r>
    </w:p>
    <w:p w:rsidR="00AE7356" w:rsidRDefault="00070542">
      <w:pPr>
        <w:ind w:left="347" w:right="357" w:firstLine="566"/>
      </w:pPr>
      <w:r>
        <w:t>Приготовление сшивающего реагента – во флаконе с крышкой (на 50 мл) на аналитических весах взвешивают 1,6 г гидрида, затем добавляют рассчитанное количество ингибитора 0,0016г, флакон закрывают и содержимое тщательно</w:t>
      </w:r>
      <w:r>
        <w:t xml:space="preserve"> перемешивают взбалтыванием. В навеску винильного каучука массой 30г добавляют катализатор Карстеда 0,24г, перемешивают в миксере, после чего вакуумируют под вакуумным колоколом. В смесь винильного каучука с катализатором массой 28г добавляют сшивающий реа</w:t>
      </w:r>
      <w:r>
        <w:t>гент в количестве 1,47г, перемешивают и вакуумируют, после чего смесь выливают в форму, максимально удаляют пузырьки воздуха и ставят отверждаться в сушильный шкаф при температуре 100</w:t>
      </w:r>
      <w:r>
        <w:rPr>
          <w:vertAlign w:val="superscript"/>
        </w:rPr>
        <w:t>о</w:t>
      </w:r>
      <w:r>
        <w:t xml:space="preserve">С в течение 15 мин. </w:t>
      </w:r>
    </w:p>
    <w:p w:rsidR="00AE7356" w:rsidRDefault="00070542">
      <w:pPr>
        <w:spacing w:after="0" w:line="269" w:lineRule="auto"/>
        <w:ind w:left="355" w:right="302"/>
        <w:jc w:val="left"/>
      </w:pPr>
      <w:r>
        <w:rPr>
          <w:u w:val="single" w:color="000000"/>
        </w:rPr>
        <w:t>Изготовление композиции, наполненной пирогенным дио</w:t>
      </w:r>
      <w:r>
        <w:rPr>
          <w:u w:val="single" w:color="000000"/>
        </w:rPr>
        <w:t>ксидом кремния.</w:t>
      </w:r>
      <w:r>
        <w:t xml:space="preserve"> </w:t>
      </w:r>
    </w:p>
    <w:p w:rsidR="00AE7356" w:rsidRDefault="00070542">
      <w:pPr>
        <w:ind w:left="936" w:right="357"/>
      </w:pPr>
      <w:r>
        <w:t xml:space="preserve">Сшивающий агент готовят, как указано в п. 4.4. </w:t>
      </w:r>
    </w:p>
    <w:p w:rsidR="00AE7356" w:rsidRDefault="00070542">
      <w:pPr>
        <w:ind w:left="347" w:right="357" w:firstLine="566"/>
      </w:pPr>
      <w:r>
        <w:t xml:space="preserve"> В навеску 40г винильного каучука добавляют пирогенный диоксид кремния 8г, аккуратно смачивают наполнитель каучуком ручным перемешиванием шпателем. Когда весь наполнитель смочен, перемешивают</w:t>
      </w:r>
      <w:r>
        <w:t xml:space="preserve"> смесь миксером, после чего смесь обрабатывают на краскотерке для разрушения агломератов наполнителя. Полученный наполненный каучук остужают до комнатной температуры и вакуумируют. В навеску винильного каучука массой 30г, наполненного пирогенным диоксидом </w:t>
      </w:r>
      <w:r>
        <w:t>кремния, добавляют рассчитанное количество катализатора Карстеда 0,24г, перемешивают миксером, после чего вакуумируют. В смесь винильного каучука с катализатором массой 28г  добавляют сшивающий реагент в количестве 1,47г, хорошо перемешивают и вакуумируют,</w:t>
      </w:r>
      <w:r>
        <w:t xml:space="preserve"> после чего смесь выливают в форму, максимально удаляют пузырьки воздуха и ставят отверждаться в сушильный шкаф при температуре 100</w:t>
      </w:r>
      <w:r>
        <w:rPr>
          <w:vertAlign w:val="superscript"/>
        </w:rPr>
        <w:t>о</w:t>
      </w:r>
      <w:r>
        <w:t xml:space="preserve">С в течение 15 мин. </w:t>
      </w:r>
      <w:r>
        <w:rPr>
          <w:u w:val="single" w:color="000000"/>
        </w:rPr>
        <w:t>Определение физико-механических свойств вулканизованных композиций.</w:t>
      </w:r>
      <w:r>
        <w:t xml:space="preserve">  </w:t>
      </w:r>
    </w:p>
    <w:p w:rsidR="00AE7356" w:rsidRDefault="00070542">
      <w:pPr>
        <w:ind w:left="347" w:right="357" w:firstLine="566"/>
      </w:pPr>
      <w:r>
        <w:t>По результатам экспериментов устан</w:t>
      </w:r>
      <w:r>
        <w:t xml:space="preserve">авливаются значения предела прочности σ (МПа), и относительной деформации ε (%) испытанных материалов. </w:t>
      </w:r>
    </w:p>
    <w:p w:rsidR="00AE7356" w:rsidRDefault="00070542">
      <w:pPr>
        <w:ind w:left="357" w:right="357"/>
      </w:pPr>
      <w:r>
        <w:t xml:space="preserve">Приборы:  </w:t>
      </w:r>
    </w:p>
    <w:p w:rsidR="00AE7356" w:rsidRDefault="00070542">
      <w:pPr>
        <w:ind w:left="357" w:right="357"/>
      </w:pPr>
      <w:r>
        <w:t>Разрывная машина РМ-50 - предназначена для определения качества пленочных изделий и рулонных материалов методом измерения прочности при растя</w:t>
      </w:r>
      <w:r>
        <w:t xml:space="preserve">жении и удлинения при разрыве. Описание комплектации и устройства машины, порядок работы с ней находится в технической документации на машину. Работу на машине необходимо вести строго в </w:t>
      </w:r>
      <w:r>
        <w:lastRenderedPageBreak/>
        <w:t>соответствии с технической документацией;  прибор для измерения толщин</w:t>
      </w:r>
      <w:r>
        <w:t xml:space="preserve">ы пластинок;  </w:t>
      </w:r>
    </w:p>
    <w:p w:rsidR="00AE7356" w:rsidRDefault="00070542">
      <w:pPr>
        <w:ind w:left="357" w:right="5824"/>
      </w:pPr>
      <w:r>
        <w:t xml:space="preserve">нож вырубной штанцевый пресс для вырубки лопаток  </w:t>
      </w:r>
    </w:p>
    <w:p w:rsidR="00AE7356" w:rsidRDefault="00070542">
      <w:pPr>
        <w:ind w:left="357" w:right="357"/>
      </w:pPr>
      <w:r>
        <w:t xml:space="preserve">материалы: приготовленные ранее пластины из ненаполненой и наполненной композиций. </w:t>
      </w:r>
    </w:p>
    <w:p w:rsidR="00AE7356" w:rsidRDefault="00070542">
      <w:pPr>
        <w:ind w:left="347" w:right="357" w:firstLine="566"/>
      </w:pPr>
      <w:r>
        <w:t>Перед испытаниями образцы тщательно осматривают. Образцы должны иметь гладкую, ровную поверхность, без взд</w:t>
      </w:r>
      <w:r>
        <w:t xml:space="preserve">утий, сколов, трещин, раковин и других видимых дефектов. </w:t>
      </w:r>
    </w:p>
    <w:p w:rsidR="00AE7356" w:rsidRDefault="00070542">
      <w:pPr>
        <w:ind w:left="357" w:right="357"/>
      </w:pPr>
      <w:r>
        <w:t xml:space="preserve">Подготовка к испытанию </w:t>
      </w:r>
    </w:p>
    <w:p w:rsidR="00AE7356" w:rsidRDefault="00070542">
      <w:pPr>
        <w:spacing w:after="0" w:line="259" w:lineRule="auto"/>
        <w:ind w:left="189" w:right="357"/>
        <w:jc w:val="right"/>
      </w:pPr>
      <w:r>
        <w:t xml:space="preserve">Для испытаний применяют образцы, форма и размеры которых указаны </w:t>
      </w:r>
    </w:p>
    <w:p w:rsidR="00AE7356" w:rsidRDefault="00070542">
      <w:pPr>
        <w:ind w:left="357" w:right="357"/>
      </w:pPr>
      <w:r>
        <w:t xml:space="preserve">на рис. 1  </w:t>
      </w:r>
    </w:p>
    <w:p w:rsidR="00AE7356" w:rsidRDefault="00070542">
      <w:pPr>
        <w:spacing w:after="0" w:line="259" w:lineRule="auto"/>
        <w:ind w:left="62" w:firstLine="0"/>
        <w:jc w:val="center"/>
      </w:pPr>
      <w:r>
        <w:rPr>
          <w:noProof/>
        </w:rPr>
        <w:drawing>
          <wp:inline distT="0" distB="0" distL="0" distR="0">
            <wp:extent cx="2540635" cy="3125470"/>
            <wp:effectExtent l="0" t="0" r="0" b="0"/>
            <wp:docPr id="5573" name="Picture 5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" name="Picture 557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2540635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7356" w:rsidRDefault="00070542">
      <w:pPr>
        <w:ind w:left="347" w:right="357" w:firstLine="566"/>
      </w:pPr>
      <w:r>
        <w:t>Перед испытаниями на образцы наносят 2 необходимые метки по центру тонкой части лопатки на ра</w:t>
      </w:r>
      <w:r>
        <w:t xml:space="preserve">сстоянии 1 сантиметр друг от друга. Метки не должны ухудшать качество образцов. После этого измеряют ширину образцов в трех местах: в середине и на расстоянии 5 мм от меток. </w:t>
      </w:r>
    </w:p>
    <w:p w:rsidR="00AE7356" w:rsidRDefault="00070542">
      <w:pPr>
        <w:ind w:left="357" w:right="357"/>
      </w:pPr>
      <w:r>
        <w:t xml:space="preserve">Проведение испытаний </w:t>
      </w:r>
    </w:p>
    <w:p w:rsidR="00AE7356" w:rsidRDefault="00070542">
      <w:pPr>
        <w:ind w:left="357" w:right="357"/>
      </w:pPr>
      <w:r>
        <w:t>Проводится настройка машины в соответствии с технической до</w:t>
      </w:r>
      <w:r>
        <w:t xml:space="preserve">кументацией, устанавливаются параметры образца и штатная скорость растяжения. </w:t>
      </w:r>
    </w:p>
    <w:p w:rsidR="00AE7356" w:rsidRDefault="00070542">
      <w:pPr>
        <w:ind w:left="357" w:right="357"/>
      </w:pPr>
      <w:r>
        <w:t xml:space="preserve">Образец для испытаний закрепляется в зажимах машины. </w:t>
      </w:r>
    </w:p>
    <w:p w:rsidR="00AE7356" w:rsidRDefault="00070542">
      <w:pPr>
        <w:ind w:left="357" w:right="357"/>
      </w:pPr>
      <w:r>
        <w:t xml:space="preserve">Запустить на ПК программу измерения и включить режим регистрации. </w:t>
      </w:r>
      <w:r>
        <w:t>После разрыва образца останавливаем ход зажима и возвращаем в исходное положение. Зарегистрированную кривую растяжения следует сохранить. Дальнейшие испытания проводятся согласно методике. После чего необходимо провести усреднение полученных результатов ис</w:t>
      </w:r>
      <w:r>
        <w:t xml:space="preserve">пытаний.  </w:t>
      </w:r>
    </w:p>
    <w:p w:rsidR="00AE7356" w:rsidRDefault="00070542">
      <w:pPr>
        <w:spacing w:after="24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ind w:left="357" w:right="357"/>
      </w:pPr>
      <w:r>
        <w:t xml:space="preserve">Обработка результатов испытаний. </w:t>
      </w:r>
    </w:p>
    <w:p w:rsidR="00AE7356" w:rsidRDefault="00070542">
      <w:pPr>
        <w:ind w:left="357" w:right="357"/>
      </w:pPr>
      <w:r>
        <w:t xml:space="preserve">Прочность при разрыве </w:t>
      </w:r>
    </w:p>
    <w:p w:rsidR="00AE7356" w:rsidRDefault="00070542">
      <w:pPr>
        <w:spacing w:after="40" w:line="259" w:lineRule="auto"/>
        <w:ind w:left="393" w:right="387"/>
        <w:jc w:val="center"/>
      </w:pPr>
      <w:r>
        <w:lastRenderedPageBreak/>
        <w:t>σ= F</w:t>
      </w:r>
      <w:r>
        <w:rPr>
          <w:vertAlign w:val="subscript"/>
        </w:rPr>
        <w:t>рр</w:t>
      </w:r>
      <w:r>
        <w:t xml:space="preserve"> / А</w:t>
      </w:r>
      <w:r>
        <w:rPr>
          <w:vertAlign w:val="subscript"/>
        </w:rPr>
        <w:t>о</w:t>
      </w:r>
      <w:r>
        <w:t xml:space="preserve">, </w:t>
      </w:r>
    </w:p>
    <w:p w:rsidR="00AE7356" w:rsidRDefault="00070542">
      <w:pPr>
        <w:spacing w:after="75"/>
        <w:ind w:left="357" w:right="357"/>
      </w:pPr>
      <w:r>
        <w:t>где F</w:t>
      </w:r>
      <w:r>
        <w:rPr>
          <w:vertAlign w:val="subscript"/>
        </w:rPr>
        <w:t>рр</w:t>
      </w:r>
      <w:r>
        <w:t xml:space="preserve"> – нагрузка, при которой образец разрушился, А</w:t>
      </w:r>
      <w:r>
        <w:rPr>
          <w:vertAlign w:val="subscript"/>
        </w:rPr>
        <w:t>о</w:t>
      </w:r>
      <w:r>
        <w:t xml:space="preserve"> – начальное поперечное сечение образца (мм</w:t>
      </w:r>
      <w:r>
        <w:rPr>
          <w:vertAlign w:val="superscript"/>
        </w:rPr>
        <w:t xml:space="preserve">2) </w:t>
      </w:r>
    </w:p>
    <w:p w:rsidR="00AE7356" w:rsidRDefault="00070542">
      <w:pPr>
        <w:ind w:left="3763" w:right="3076" w:hanging="3416"/>
      </w:pPr>
      <w:r>
        <w:t>Относительное удлинение ε вычисляют по формуле ε% = (Δl</w:t>
      </w:r>
      <w:r>
        <w:rPr>
          <w:vertAlign w:val="subscript"/>
        </w:rPr>
        <w:t>ор</w:t>
      </w:r>
      <w:r>
        <w:t xml:space="preserve"> / l</w:t>
      </w:r>
      <w:r>
        <w:rPr>
          <w:vertAlign w:val="subscript"/>
        </w:rPr>
        <w:t>о</w:t>
      </w:r>
      <w:r>
        <w:t xml:space="preserve">)*100%, </w:t>
      </w:r>
    </w:p>
    <w:p w:rsidR="00AE7356" w:rsidRDefault="00070542">
      <w:pPr>
        <w:ind w:left="357" w:right="357"/>
      </w:pPr>
      <w:r>
        <w:t>где ∆l</w:t>
      </w:r>
      <w:r>
        <w:rPr>
          <w:vertAlign w:val="subscript"/>
        </w:rPr>
        <w:t>ор</w:t>
      </w:r>
      <w:r>
        <w:t xml:space="preserve"> – изменение расчетной длины образца в момент разрыва (мм), l</w:t>
      </w:r>
      <w:r>
        <w:rPr>
          <w:vertAlign w:val="subscript"/>
        </w:rPr>
        <w:t xml:space="preserve">о </w:t>
      </w:r>
      <w:r>
        <w:t xml:space="preserve">расчетная длина образца. Остаточное  удлинение Δε вычисляют по формуле </w:t>
      </w:r>
    </w:p>
    <w:p w:rsidR="00AE7356" w:rsidRDefault="00070542">
      <w:pPr>
        <w:spacing w:after="40" w:line="259" w:lineRule="auto"/>
        <w:ind w:left="393" w:right="390"/>
        <w:jc w:val="center"/>
      </w:pPr>
      <w:r>
        <w:t>Δε% = (Δl / l</w:t>
      </w:r>
      <w:r>
        <w:rPr>
          <w:vertAlign w:val="subscript"/>
        </w:rPr>
        <w:t>о</w:t>
      </w:r>
      <w:r>
        <w:t xml:space="preserve">)*100%, </w:t>
      </w:r>
    </w:p>
    <w:p w:rsidR="00AE7356" w:rsidRDefault="00070542">
      <w:pPr>
        <w:ind w:left="357" w:right="357"/>
      </w:pPr>
      <w:r>
        <w:t>где ∆l – изменение длины образца после разрыва (мм), l</w:t>
      </w:r>
      <w:r>
        <w:rPr>
          <w:vertAlign w:val="subscript"/>
        </w:rPr>
        <w:t xml:space="preserve">о </w:t>
      </w:r>
      <w:r>
        <w:t xml:space="preserve">исходная длина образца. </w:t>
      </w:r>
    </w:p>
    <w:p w:rsidR="00AE7356" w:rsidRDefault="00070542">
      <w:pPr>
        <w:ind w:left="357" w:right="357"/>
      </w:pPr>
      <w:r>
        <w:t>Обработка</w:t>
      </w:r>
      <w:r>
        <w:t xml:space="preserve"> результатов: </w:t>
      </w:r>
    </w:p>
    <w:tbl>
      <w:tblPr>
        <w:tblStyle w:val="TableGrid"/>
        <w:tblW w:w="9573" w:type="dxa"/>
        <w:tblInd w:w="252" w:type="dxa"/>
        <w:tblCellMar>
          <w:top w:w="9" w:type="dxa"/>
          <w:left w:w="113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09"/>
        <w:gridCol w:w="1633"/>
        <w:gridCol w:w="1709"/>
        <w:gridCol w:w="1421"/>
        <w:gridCol w:w="1957"/>
        <w:gridCol w:w="1944"/>
      </w:tblGrid>
      <w:tr w:rsidR="00AE7356">
        <w:trPr>
          <w:trHeight w:val="97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41" w:firstLine="0"/>
              <w:jc w:val="center"/>
            </w:pPr>
            <w:r>
              <w:t xml:space="preserve">№ опыт а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39" w:lineRule="auto"/>
              <w:ind w:left="0" w:firstLine="0"/>
              <w:jc w:val="center"/>
            </w:pPr>
            <w:r>
              <w:t>Степень наполнения</w:t>
            </w:r>
          </w:p>
          <w:p w:rsidR="00AE7356" w:rsidRDefault="00070542">
            <w:pPr>
              <w:spacing w:after="0" w:line="259" w:lineRule="auto"/>
              <w:ind w:left="0" w:right="65" w:firstLine="0"/>
              <w:jc w:val="center"/>
            </w:pPr>
            <w:r>
              <w:t xml:space="preserve">,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33" w:line="239" w:lineRule="auto"/>
              <w:ind w:left="0" w:firstLine="0"/>
              <w:jc w:val="center"/>
            </w:pPr>
            <w:r>
              <w:t>Содержание катализатор</w:t>
            </w:r>
          </w:p>
          <w:p w:rsidR="00AE7356" w:rsidRDefault="00070542">
            <w:pPr>
              <w:spacing w:after="0" w:line="259" w:lineRule="auto"/>
              <w:ind w:left="0" w:right="68" w:firstLine="0"/>
              <w:jc w:val="center"/>
            </w:pPr>
            <w:r>
              <w:t xml:space="preserve">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35" w:line="239" w:lineRule="auto"/>
              <w:ind w:left="0" w:firstLine="0"/>
              <w:jc w:val="center"/>
            </w:pPr>
            <w:r>
              <w:t>Значение прочност</w:t>
            </w:r>
          </w:p>
          <w:p w:rsidR="00AE7356" w:rsidRDefault="00070542">
            <w:pPr>
              <w:spacing w:after="0" w:line="259" w:lineRule="auto"/>
              <w:ind w:left="0" w:right="62" w:firstLine="0"/>
              <w:jc w:val="center"/>
            </w:pPr>
            <w:r>
              <w:t xml:space="preserve">и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8" w:line="259" w:lineRule="auto"/>
              <w:ind w:left="17" w:firstLine="0"/>
            </w:pPr>
            <w:r>
              <w:t>Относительно</w:t>
            </w:r>
          </w:p>
          <w:p w:rsidR="00AE7356" w:rsidRDefault="00070542">
            <w:pPr>
              <w:spacing w:after="23" w:line="259" w:lineRule="auto"/>
              <w:ind w:left="0" w:right="71" w:firstLine="0"/>
              <w:jc w:val="center"/>
            </w:pPr>
            <w:r>
              <w:t xml:space="preserve">е </w:t>
            </w:r>
          </w:p>
          <w:p w:rsidR="00AE7356" w:rsidRDefault="00070542">
            <w:pPr>
              <w:spacing w:after="0" w:line="259" w:lineRule="auto"/>
              <w:ind w:left="0" w:right="71" w:firstLine="0"/>
              <w:jc w:val="center"/>
            </w:pPr>
            <w:r>
              <w:t xml:space="preserve">удлинение ,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8" w:line="259" w:lineRule="auto"/>
              <w:ind w:left="17" w:firstLine="0"/>
            </w:pPr>
            <w:r>
              <w:t>Остаточноено</w:t>
            </w:r>
          </w:p>
          <w:p w:rsidR="00AE7356" w:rsidRDefault="00070542">
            <w:pPr>
              <w:spacing w:after="0" w:line="259" w:lineRule="auto"/>
              <w:ind w:left="0" w:right="68" w:firstLine="0"/>
              <w:jc w:val="center"/>
            </w:pPr>
            <w:r>
              <w:t xml:space="preserve">е </w:t>
            </w:r>
          </w:p>
          <w:p w:rsidR="00AE7356" w:rsidRDefault="00070542">
            <w:pPr>
              <w:spacing w:after="0" w:line="259" w:lineRule="auto"/>
              <w:ind w:left="0" w:right="71" w:firstLine="0"/>
              <w:jc w:val="center"/>
            </w:pPr>
            <w:r>
              <w:t xml:space="preserve">удлинение, </w:t>
            </w:r>
          </w:p>
        </w:tc>
      </w:tr>
      <w:tr w:rsidR="00AE7356">
        <w:trPr>
          <w:trHeight w:val="1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82" w:firstLine="0"/>
              <w:jc w:val="center"/>
            </w:pPr>
            <w:r>
              <w:t xml:space="preserve">в мч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23" w:line="259" w:lineRule="auto"/>
              <w:ind w:left="0" w:right="81" w:firstLine="0"/>
              <w:jc w:val="center"/>
            </w:pPr>
            <w:r>
              <w:t xml:space="preserve">при </w:t>
            </w:r>
          </w:p>
          <w:p w:rsidR="00AE7356" w:rsidRDefault="00070542">
            <w:pPr>
              <w:spacing w:after="52" w:line="237" w:lineRule="auto"/>
              <w:ind w:left="0" w:firstLine="0"/>
              <w:jc w:val="center"/>
            </w:pPr>
            <w:r>
              <w:t xml:space="preserve">разрыве, σ в </w:t>
            </w:r>
          </w:p>
          <w:p w:rsidR="00AE7356" w:rsidRDefault="00070542">
            <w:pPr>
              <w:spacing w:after="0" w:line="259" w:lineRule="auto"/>
              <w:ind w:left="5" w:firstLine="0"/>
              <w:jc w:val="left"/>
            </w:pPr>
            <w:r>
              <w:t xml:space="preserve">мПа/см2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86" w:firstLine="0"/>
              <w:jc w:val="center"/>
            </w:pPr>
            <w:r>
              <w:t xml:space="preserve">ε%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85" w:firstLine="0"/>
              <w:jc w:val="center"/>
            </w:pPr>
            <w:r>
              <w:t xml:space="preserve">Δε% </w:t>
            </w:r>
          </w:p>
        </w:tc>
      </w:tr>
      <w:tr w:rsidR="00AE7356">
        <w:trPr>
          <w:trHeight w:val="3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80" w:firstLine="0"/>
              <w:jc w:val="center"/>
            </w:pPr>
            <w:r>
              <w:t xml:space="preserve">1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7" w:firstLine="0"/>
              <w:jc w:val="center"/>
            </w:pP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AE7356">
        <w:trPr>
          <w:trHeight w:val="33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7" w:firstLine="0"/>
              <w:jc w:val="center"/>
            </w:pP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</w:tbl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78" w:line="259" w:lineRule="auto"/>
        <w:ind w:left="360" w:firstLine="0"/>
        <w:jc w:val="left"/>
      </w:pPr>
      <w:r>
        <w:rPr>
          <w:sz w:val="24"/>
        </w:rPr>
        <w:t xml:space="preserve">   </w:t>
      </w:r>
    </w:p>
    <w:p w:rsidR="00AE7356" w:rsidRDefault="00070542">
      <w:pPr>
        <w:spacing w:after="3" w:line="269" w:lineRule="auto"/>
        <w:ind w:left="952" w:right="946"/>
        <w:jc w:val="center"/>
      </w:pPr>
      <w:r>
        <w:rPr>
          <w:b/>
        </w:rPr>
        <w:t xml:space="preserve">ЛАБОРАТОРНАЯ РАБОТА № 5 </w:t>
      </w:r>
    </w:p>
    <w:p w:rsidR="00AE7356" w:rsidRDefault="00070542">
      <w:pPr>
        <w:pStyle w:val="1"/>
        <w:ind w:left="610"/>
      </w:pPr>
      <w:r>
        <w:t xml:space="preserve">АНТИАДГЕЗИОННЫЕ РАЗДЕЛИТЕЛЬНЫЕ СМАЗКИ. СПОСОБЫ </w:t>
      </w:r>
    </w:p>
    <w:p w:rsidR="00AE7356" w:rsidRDefault="00070542">
      <w:pPr>
        <w:spacing w:after="3" w:line="269" w:lineRule="auto"/>
        <w:ind w:left="952" w:right="947"/>
        <w:jc w:val="center"/>
      </w:pPr>
      <w:r>
        <w:rPr>
          <w:b/>
        </w:rPr>
        <w:t xml:space="preserve">ПОЛУЧЕНИЯ И МЕТОДЫ </w:t>
      </w:r>
    </w:p>
    <w:p w:rsidR="00AE7356" w:rsidRDefault="00070542">
      <w:pPr>
        <w:pStyle w:val="1"/>
        <w:ind w:left="744"/>
      </w:pPr>
      <w:r>
        <w:t xml:space="preserve">ИССЛЕДОВАНИЯ  ЭКСПЛУАТАЦИОННЫХ ХАРАКТЕРИСТИК </w:t>
      </w:r>
    </w:p>
    <w:p w:rsidR="00AE7356" w:rsidRDefault="00070542">
      <w:pPr>
        <w:pStyle w:val="2"/>
        <w:ind w:left="952" w:right="948"/>
      </w:pPr>
      <w:r>
        <w:t xml:space="preserve">СМАЗОК </w:t>
      </w:r>
    </w:p>
    <w:p w:rsidR="00AE7356" w:rsidRDefault="0007054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AE7356" w:rsidRDefault="00070542">
      <w:pPr>
        <w:spacing w:after="69" w:line="259" w:lineRule="auto"/>
        <w:ind w:left="360" w:firstLine="0"/>
        <w:jc w:val="left"/>
      </w:pPr>
      <w:r>
        <w:rPr>
          <w:sz w:val="24"/>
        </w:rPr>
        <w:t xml:space="preserve">  </w:t>
      </w:r>
    </w:p>
    <w:p w:rsidR="00AE7356" w:rsidRDefault="00070542">
      <w:pPr>
        <w:spacing w:after="11" w:line="270" w:lineRule="auto"/>
        <w:ind w:left="374" w:right="357"/>
        <w:jc w:val="left"/>
      </w:pPr>
      <w:r>
        <w:t xml:space="preserve">Антиадгезионные смазки предназначены для создания покрытий на прессформах,используемых </w:t>
      </w:r>
      <w:r>
        <w:tab/>
        <w:t xml:space="preserve">для </w:t>
      </w:r>
      <w:r>
        <w:tab/>
      </w:r>
      <w:r>
        <w:t xml:space="preserve">формования </w:t>
      </w:r>
      <w:r>
        <w:tab/>
        <w:t xml:space="preserve">изделий </w:t>
      </w:r>
      <w:r>
        <w:tab/>
        <w:t xml:space="preserve">из полимерных,композиционных </w:t>
      </w:r>
      <w:r>
        <w:tab/>
        <w:t xml:space="preserve">материалов,полиуретанов(ПУ),пенополиуре танов(ППУ),стеклопластиков,резино-технических изделий. </w:t>
      </w:r>
    </w:p>
    <w:p w:rsidR="00AE7356" w:rsidRDefault="00070542">
      <w:pPr>
        <w:ind w:left="357" w:right="357"/>
      </w:pPr>
      <w:r>
        <w:lastRenderedPageBreak/>
        <w:t xml:space="preserve">Смазки представляют собой растворы силиконов в органически  растворителях  или композиции восков и силиконов </w:t>
      </w:r>
      <w:r>
        <w:t xml:space="preserve">диспергированных    в орг. растворителях.        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61" w:line="259" w:lineRule="auto"/>
        <w:ind w:left="360" w:firstLine="0"/>
        <w:jc w:val="left"/>
      </w:pPr>
      <w:r>
        <w:rPr>
          <w:sz w:val="24"/>
        </w:rPr>
        <w:t xml:space="preserve">                </w:t>
      </w:r>
    </w:p>
    <w:p w:rsidR="00AE7356" w:rsidRDefault="00070542">
      <w:pPr>
        <w:numPr>
          <w:ilvl w:val="0"/>
          <w:numId w:val="18"/>
        </w:numPr>
        <w:spacing w:after="216"/>
        <w:ind w:left="1724" w:right="357" w:hanging="778"/>
      </w:pPr>
      <w:r>
        <w:t xml:space="preserve">Получение растворов </w:t>
      </w:r>
    </w:p>
    <w:p w:rsidR="00AE7356" w:rsidRDefault="00070542">
      <w:pPr>
        <w:spacing w:after="5"/>
        <w:ind w:left="1316" w:right="338"/>
        <w:jc w:val="left"/>
      </w:pPr>
      <w:r>
        <w:rPr>
          <w:sz w:val="24"/>
        </w:rPr>
        <w:t xml:space="preserve">Оборудование:   весы, мешалка </w:t>
      </w:r>
    </w:p>
    <w:p w:rsidR="00AE7356" w:rsidRDefault="00070542">
      <w:pPr>
        <w:spacing w:after="5"/>
        <w:ind w:left="1316" w:right="338"/>
        <w:jc w:val="left"/>
      </w:pPr>
      <w:r>
        <w:rPr>
          <w:sz w:val="24"/>
        </w:rPr>
        <w:t xml:space="preserve">Реактивы:  ПМС1000,  Нефрас80\120 </w:t>
      </w:r>
    </w:p>
    <w:p w:rsidR="00AE7356" w:rsidRDefault="00070542">
      <w:pPr>
        <w:spacing w:after="5"/>
        <w:ind w:left="1316" w:right="338"/>
        <w:jc w:val="left"/>
      </w:pPr>
      <w:r>
        <w:rPr>
          <w:sz w:val="24"/>
        </w:rPr>
        <w:t xml:space="preserve">Рецептура:   ПМС1000              10% </w:t>
      </w:r>
    </w:p>
    <w:p w:rsidR="00AE7356" w:rsidRDefault="00070542">
      <w:pPr>
        <w:spacing w:after="5"/>
        <w:ind w:left="1316" w:right="338"/>
        <w:jc w:val="left"/>
      </w:pPr>
      <w:r>
        <w:rPr>
          <w:sz w:val="24"/>
        </w:rPr>
        <w:t xml:space="preserve">                        Нефрас80\120     90% </w:t>
      </w:r>
    </w:p>
    <w:p w:rsidR="00AE7356" w:rsidRDefault="00070542">
      <w:pPr>
        <w:spacing w:after="55"/>
        <w:ind w:left="1316" w:right="553"/>
        <w:jc w:val="left"/>
      </w:pPr>
      <w:r>
        <w:rPr>
          <w:sz w:val="24"/>
        </w:rPr>
        <w:t xml:space="preserve">   </w:t>
      </w:r>
      <w:r>
        <w:rPr>
          <w:sz w:val="24"/>
        </w:rPr>
        <w:t xml:space="preserve">В емкости взвешивают рецептурное к-во силикона ,добавляют растворитель  и перемешивают </w:t>
      </w:r>
    </w:p>
    <w:p w:rsidR="00AE7356" w:rsidRDefault="00070542">
      <w:pPr>
        <w:numPr>
          <w:ilvl w:val="0"/>
          <w:numId w:val="18"/>
        </w:numPr>
        <w:spacing w:after="219"/>
        <w:ind w:left="1724" w:right="357" w:hanging="778"/>
      </w:pPr>
      <w:r>
        <w:t xml:space="preserve">Получение дисперсий </w:t>
      </w:r>
    </w:p>
    <w:p w:rsidR="00AE7356" w:rsidRDefault="00070542">
      <w:pPr>
        <w:spacing w:after="5"/>
        <w:ind w:left="1316" w:right="710"/>
        <w:jc w:val="left"/>
      </w:pPr>
      <w:r>
        <w:rPr>
          <w:sz w:val="24"/>
        </w:rPr>
        <w:t xml:space="preserve">Оборудование: весы,эл.плитка, металлическая емкость,диспергатор Реактивы: воск ПВ-300,церезин,парафин,уайт-спирит, ПМС1000 </w:t>
      </w:r>
    </w:p>
    <w:p w:rsidR="00AE7356" w:rsidRDefault="00070542">
      <w:pPr>
        <w:spacing w:after="1" w:line="262" w:lineRule="auto"/>
        <w:ind w:left="1306" w:right="4609" w:firstLine="0"/>
      </w:pPr>
      <w:r>
        <w:rPr>
          <w:sz w:val="24"/>
        </w:rPr>
        <w:t>Рецептура:       воскПВ</w:t>
      </w:r>
      <w:r>
        <w:rPr>
          <w:sz w:val="24"/>
        </w:rPr>
        <w:t xml:space="preserve">-300                5%                             церезин                     3%                             парафин                    1%                             ПМС1000                   1% </w:t>
      </w:r>
    </w:p>
    <w:p w:rsidR="00AE7356" w:rsidRDefault="00070542">
      <w:pPr>
        <w:spacing w:after="5"/>
        <w:ind w:left="1316" w:right="338"/>
        <w:jc w:val="left"/>
      </w:pPr>
      <w:r>
        <w:rPr>
          <w:sz w:val="24"/>
        </w:rPr>
        <w:t xml:space="preserve">                          Уайт-спирит              90%  </w:t>
      </w:r>
    </w:p>
    <w:p w:rsidR="00AE7356" w:rsidRDefault="00070542">
      <w:pPr>
        <w:spacing w:after="5"/>
        <w:ind w:left="355" w:right="338"/>
        <w:jc w:val="left"/>
      </w:pPr>
      <w:r>
        <w:rPr>
          <w:sz w:val="24"/>
        </w:rPr>
        <w:t xml:space="preserve"> </w:t>
      </w:r>
      <w:r>
        <w:rPr>
          <w:sz w:val="24"/>
        </w:rPr>
        <w:t xml:space="preserve">                        В мет.емкость взвешивают рецептурное количество восков и расплавляют                        на эл.плитке. </w:t>
      </w:r>
    </w:p>
    <w:p w:rsidR="00AE7356" w:rsidRDefault="00070542">
      <w:pPr>
        <w:spacing w:after="5"/>
        <w:ind w:left="355" w:right="338"/>
        <w:jc w:val="left"/>
      </w:pPr>
      <w:r>
        <w:rPr>
          <w:sz w:val="24"/>
        </w:rPr>
        <w:t xml:space="preserve">                        В специальной пластиковой емкости взвешивают растворитель и ПМС ,                         заливают ра</w:t>
      </w:r>
      <w:r>
        <w:rPr>
          <w:sz w:val="24"/>
        </w:rPr>
        <w:t xml:space="preserve">сплав восков и диспергируют.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6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ind w:left="357" w:right="357"/>
      </w:pPr>
      <w:r>
        <w:t xml:space="preserve">                Исследования эксплуатационных характеристик </w:t>
      </w:r>
    </w:p>
    <w:p w:rsidR="00AE7356" w:rsidRDefault="00070542">
      <w:pPr>
        <w:spacing w:after="262"/>
        <w:ind w:left="550" w:right="357"/>
      </w:pPr>
      <w:r>
        <w:t>1</w:t>
      </w:r>
      <w:r>
        <w:rPr>
          <w:rFonts w:ascii="Arial" w:eastAsia="Arial" w:hAnsi="Arial" w:cs="Arial"/>
        </w:rPr>
        <w:t xml:space="preserve"> </w:t>
      </w:r>
      <w:r>
        <w:t xml:space="preserve">Смазки серии П-100 для формования РТИ </w:t>
      </w:r>
    </w:p>
    <w:p w:rsidR="00AE7356" w:rsidRDefault="00070542">
      <w:pPr>
        <w:ind w:left="910" w:right="357"/>
      </w:pPr>
      <w:r>
        <w:t xml:space="preserve">Оборудование:  пресс-форма,вулканизатор,весы,кисть или краскопульт </w:t>
      </w:r>
    </w:p>
    <w:p w:rsidR="00AE7356" w:rsidRDefault="00070542">
      <w:pPr>
        <w:ind w:left="910" w:right="357"/>
      </w:pPr>
      <w:r>
        <w:t xml:space="preserve">Реактивы:  смазка П-119-1,»сырая» резина </w:t>
      </w:r>
    </w:p>
    <w:p w:rsidR="00AE7356" w:rsidRDefault="00070542">
      <w:pPr>
        <w:ind w:left="910" w:right="357"/>
      </w:pPr>
      <w:r>
        <w:t xml:space="preserve">      На внутреннюю поверхность пресс-формы наносится кистью смазка и форма </w:t>
      </w:r>
    </w:p>
    <w:p w:rsidR="00AE7356" w:rsidRDefault="00070542">
      <w:pPr>
        <w:tabs>
          <w:tab w:val="center" w:pos="1791"/>
          <w:tab w:val="center" w:pos="3513"/>
          <w:tab w:val="center" w:pos="5047"/>
          <w:tab w:val="center" w:pos="7148"/>
          <w:tab w:val="center" w:pos="91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помещается </w:t>
      </w:r>
      <w:r>
        <w:tab/>
        <w:t xml:space="preserve">между </w:t>
      </w:r>
      <w:r>
        <w:tab/>
        <w:t xml:space="preserve">пластинами </w:t>
      </w:r>
      <w:r>
        <w:tab/>
        <w:t xml:space="preserve">предварительно </w:t>
      </w:r>
      <w:r>
        <w:tab/>
        <w:t xml:space="preserve">нагретого </w:t>
      </w:r>
    </w:p>
    <w:p w:rsidR="00AE7356" w:rsidRDefault="00070542">
      <w:pPr>
        <w:ind w:left="910" w:right="357"/>
      </w:pPr>
      <w:r>
        <w:t xml:space="preserve">вулканизатора, </w:t>
      </w:r>
    </w:p>
    <w:p w:rsidR="00AE7356" w:rsidRDefault="00070542">
      <w:pPr>
        <w:ind w:left="910" w:right="357"/>
      </w:pPr>
      <w:r>
        <w:t xml:space="preserve">     выдерживается   5 мин.  и в ячейки  помещают по 10-15 гр сырой резины. </w:t>
      </w:r>
    </w:p>
    <w:p w:rsidR="00AE7356" w:rsidRDefault="00070542">
      <w:pPr>
        <w:ind w:left="910" w:right="357"/>
      </w:pPr>
      <w:r>
        <w:lastRenderedPageBreak/>
        <w:t xml:space="preserve">     Вулканизатор закр</w:t>
      </w:r>
      <w:r>
        <w:t xml:space="preserve">ывают и проводят вулканизацию в течении 1520мин. </w:t>
      </w:r>
    </w:p>
    <w:p w:rsidR="00AE7356" w:rsidRDefault="00070542">
      <w:pPr>
        <w:ind w:left="910" w:right="357"/>
      </w:pPr>
      <w:r>
        <w:t xml:space="preserve">         Органолептически определяют качество поверхности и «легкость» съема. </w:t>
      </w:r>
    </w:p>
    <w:p w:rsidR="00AE7356" w:rsidRDefault="00070542">
      <w:pPr>
        <w:spacing w:after="244"/>
        <w:ind w:left="550" w:right="357"/>
      </w:pPr>
      <w:r>
        <w:t>2</w:t>
      </w:r>
      <w:r>
        <w:rPr>
          <w:rFonts w:ascii="Arial" w:eastAsia="Arial" w:hAnsi="Arial" w:cs="Arial"/>
        </w:rPr>
        <w:t xml:space="preserve"> </w:t>
      </w:r>
      <w:r>
        <w:t xml:space="preserve">Смазки серии П-120(дисперсии) для формования ППУ </w:t>
      </w:r>
    </w:p>
    <w:p w:rsidR="00AE7356" w:rsidRDefault="00070542">
      <w:pPr>
        <w:tabs>
          <w:tab w:val="center" w:pos="1802"/>
          <w:tab w:val="center" w:pos="3799"/>
          <w:tab w:val="center" w:pos="5241"/>
          <w:tab w:val="center" w:pos="6081"/>
          <w:tab w:val="center" w:pos="7287"/>
          <w:tab w:val="center" w:pos="8637"/>
          <w:tab w:val="center" w:pos="949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Оборудование: </w:t>
      </w:r>
      <w:r>
        <w:tab/>
        <w:t xml:space="preserve">мет.пластина </w:t>
      </w:r>
      <w:r>
        <w:tab/>
        <w:t xml:space="preserve">20х20 </w:t>
      </w:r>
      <w:r>
        <w:tab/>
        <w:t xml:space="preserve">см, </w:t>
      </w:r>
      <w:r>
        <w:tab/>
        <w:t xml:space="preserve">термошкаф, </w:t>
      </w:r>
      <w:r>
        <w:tab/>
        <w:t xml:space="preserve">кисть </w:t>
      </w:r>
      <w:r>
        <w:tab/>
        <w:t xml:space="preserve">или </w:t>
      </w:r>
    </w:p>
    <w:p w:rsidR="00AE7356" w:rsidRDefault="00070542">
      <w:pPr>
        <w:ind w:left="910" w:right="357"/>
      </w:pPr>
      <w:r>
        <w:t>краскопул</w:t>
      </w:r>
      <w:r>
        <w:t xml:space="preserve">ьт,весы, </w:t>
      </w:r>
    </w:p>
    <w:p w:rsidR="00AE7356" w:rsidRDefault="00070542">
      <w:pPr>
        <w:ind w:left="910" w:right="357"/>
      </w:pPr>
      <w:r>
        <w:t xml:space="preserve">                              высокоскоростная мешалка(20тыс.об\мин) со спец.насадкой </w:t>
      </w:r>
    </w:p>
    <w:p w:rsidR="00AE7356" w:rsidRDefault="00070542">
      <w:pPr>
        <w:ind w:left="910" w:right="357"/>
      </w:pPr>
      <w:r>
        <w:t xml:space="preserve">Реактивы: </w:t>
      </w:r>
      <w:r>
        <w:tab/>
        <w:t xml:space="preserve"> </w:t>
      </w:r>
      <w:r>
        <w:tab/>
        <w:t xml:space="preserve">смазки </w:t>
      </w:r>
      <w:r>
        <w:tab/>
        <w:t xml:space="preserve">П-126м34, </w:t>
      </w:r>
      <w:r>
        <w:tab/>
        <w:t xml:space="preserve">П-120-35-6,П-126м85, компонентА(полиол), </w:t>
      </w:r>
    </w:p>
    <w:p w:rsidR="00AE7356" w:rsidRDefault="00070542">
      <w:pPr>
        <w:ind w:left="910" w:right="357"/>
      </w:pPr>
      <w:r>
        <w:t xml:space="preserve">                     компонентБ(изоцианат) </w:t>
      </w:r>
    </w:p>
    <w:p w:rsidR="00AE7356" w:rsidRDefault="00070542">
      <w:pPr>
        <w:ind w:left="910" w:right="357"/>
      </w:pPr>
      <w:r>
        <w:t xml:space="preserve">      </w:t>
      </w:r>
      <w:r>
        <w:t xml:space="preserve">Мет.пластину </w:t>
      </w:r>
      <w:r>
        <w:tab/>
        <w:t xml:space="preserve">нагревают </w:t>
      </w:r>
      <w:r>
        <w:tab/>
        <w:t xml:space="preserve">в </w:t>
      </w:r>
      <w:r>
        <w:tab/>
        <w:t xml:space="preserve">термошкафу </w:t>
      </w:r>
      <w:r>
        <w:tab/>
        <w:t xml:space="preserve">до </w:t>
      </w:r>
      <w:r>
        <w:tab/>
        <w:t xml:space="preserve">40 </w:t>
      </w:r>
      <w:r>
        <w:tab/>
        <w:t xml:space="preserve">С </w:t>
      </w:r>
      <w:r>
        <w:tab/>
        <w:t xml:space="preserve">и кистью(тампоном)наносят </w:t>
      </w:r>
    </w:p>
    <w:p w:rsidR="00AE7356" w:rsidRDefault="00070542">
      <w:pPr>
        <w:spacing w:after="11" w:line="270" w:lineRule="auto"/>
        <w:ind w:left="910" w:right="357"/>
        <w:jc w:val="left"/>
      </w:pPr>
      <w:r>
        <w:t xml:space="preserve">      испытываемые смазки и выдерживают в термошкафу до полного удаления       растворителя. </w:t>
      </w:r>
    </w:p>
    <w:p w:rsidR="00AE7356" w:rsidRDefault="00070542">
      <w:pPr>
        <w:spacing w:after="11" w:line="270" w:lineRule="auto"/>
        <w:ind w:left="910" w:right="357"/>
        <w:jc w:val="left"/>
      </w:pPr>
      <w:r>
        <w:t xml:space="preserve">                В отдельной емкости взвешивают  рассчетное количество компонентов Аи</w:t>
      </w:r>
      <w:r>
        <w:t xml:space="preserve">Б,     перемешивают на мешалке и быстро выливают на пластину.      После отверждения( в зависимости от типа пены  12-20 мин.) органолептически     определяют качество поверхности и легкость съема. </w:t>
      </w:r>
    </w:p>
    <w:p w:rsidR="00AE7356" w:rsidRDefault="00070542">
      <w:pPr>
        <w:spacing w:after="5"/>
        <w:ind w:left="910" w:right="338"/>
        <w:jc w:val="left"/>
      </w:pPr>
      <w:r>
        <w:rPr>
          <w:sz w:val="24"/>
        </w:rPr>
        <w:t xml:space="preserve">         Таблица </w:t>
      </w:r>
    </w:p>
    <w:tbl>
      <w:tblPr>
        <w:tblStyle w:val="TableGrid"/>
        <w:tblW w:w="8427" w:type="dxa"/>
        <w:tblInd w:w="895" w:type="dxa"/>
        <w:tblCellMar>
          <w:top w:w="7" w:type="dxa"/>
          <w:left w:w="103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461"/>
        <w:gridCol w:w="1128"/>
        <w:gridCol w:w="1275"/>
        <w:gridCol w:w="1649"/>
        <w:gridCol w:w="1891"/>
        <w:gridCol w:w="2023"/>
      </w:tblGrid>
      <w:tr w:rsidR="00AE7356">
        <w:trPr>
          <w:trHeight w:val="5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смазка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3" w:firstLine="0"/>
              <w:jc w:val="left"/>
            </w:pPr>
            <w:r>
              <w:rPr>
                <w:sz w:val="24"/>
              </w:rPr>
              <w:t xml:space="preserve">Способ нанесения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типППУ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съем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AE7356" w:rsidRDefault="00070542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поверхность </w:t>
            </w:r>
          </w:p>
        </w:tc>
      </w:tr>
      <w:tr w:rsidR="00AE7356">
        <w:trPr>
          <w:trHeight w:val="61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AE7356" w:rsidRDefault="0007054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E7356" w:rsidRDefault="00070542">
      <w:pPr>
        <w:spacing w:after="0" w:line="259" w:lineRule="auto"/>
        <w:ind w:left="900" w:firstLine="0"/>
        <w:jc w:val="left"/>
      </w:pPr>
      <w:r>
        <w:rPr>
          <w:sz w:val="24"/>
        </w:rPr>
        <w:t xml:space="preserve">              </w:t>
      </w:r>
    </w:p>
    <w:p w:rsidR="00AE7356" w:rsidRDefault="00070542">
      <w:pPr>
        <w:spacing w:after="76" w:line="259" w:lineRule="auto"/>
        <w:ind w:left="1306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pStyle w:val="2"/>
        <w:ind w:left="952"/>
      </w:pPr>
      <w:r>
        <w:t xml:space="preserve">ЛАБОРАТОРНАЯ РАБОТА № 6 </w:t>
      </w:r>
    </w:p>
    <w:p w:rsidR="00AE7356" w:rsidRDefault="00070542">
      <w:pPr>
        <w:pStyle w:val="3"/>
        <w:spacing w:after="16" w:line="259" w:lineRule="auto"/>
        <w:ind w:left="2338" w:hanging="1229"/>
      </w:pPr>
      <w:r>
        <w:rPr>
          <w:sz w:val="26"/>
        </w:rPr>
        <w:t>ОПРЕДЕЛЕНИЕ СРЕДНЕВЯЗКОСТНОЙ МОЛЕКУЛЯРНОЙ МАССЫ М</w:t>
      </w:r>
      <w:r>
        <w:rPr>
          <w:sz w:val="26"/>
          <w:vertAlign w:val="subscript"/>
        </w:rPr>
        <w:t>V</w:t>
      </w:r>
      <w:r>
        <w:rPr>
          <w:sz w:val="26"/>
        </w:rPr>
        <w:t xml:space="preserve">  ВИСКОЗИМЕТРИЧЕСКИМ МЕТОДОМ </w:t>
      </w:r>
    </w:p>
    <w:p w:rsidR="00AE7356" w:rsidRDefault="00070542">
      <w:pPr>
        <w:spacing w:after="0" w:line="259" w:lineRule="auto"/>
        <w:ind w:left="59" w:firstLine="0"/>
        <w:jc w:val="center"/>
      </w:pPr>
      <w:r>
        <w:rPr>
          <w:b/>
          <w:sz w:val="26"/>
        </w:rPr>
        <w:t xml:space="preserve">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Метод вискозиметрии позволяет получать такие важные характеристики макромолекул, как молекулярная масса, размеры, коэффициент набухания, степень полидисперсности макромолекул и другие. </w:t>
      </w:r>
    </w:p>
    <w:p w:rsidR="00AE7356" w:rsidRDefault="00070542">
      <w:pPr>
        <w:spacing w:after="0" w:line="259" w:lineRule="auto"/>
        <w:ind w:left="1068" w:firstLine="0"/>
        <w:jc w:val="left"/>
      </w:pPr>
      <w:r>
        <w:rPr>
          <w:sz w:val="26"/>
        </w:rPr>
        <w:t xml:space="preserve"> </w:t>
      </w:r>
    </w:p>
    <w:p w:rsidR="00AE7356" w:rsidRDefault="00070542">
      <w:pPr>
        <w:spacing w:after="0" w:line="259" w:lineRule="auto"/>
        <w:ind w:left="0" w:right="4364" w:firstLine="0"/>
        <w:jc w:val="center"/>
      </w:pPr>
      <w:r>
        <w:rPr>
          <w:noProof/>
        </w:rPr>
        <w:lastRenderedPageBreak/>
        <w:drawing>
          <wp:inline distT="0" distB="0" distL="0" distR="0">
            <wp:extent cx="2232660" cy="1851660"/>
            <wp:effectExtent l="0" t="0" r="0" b="0"/>
            <wp:docPr id="6306" name="Picture 6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" name="Picture 630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AE7356" w:rsidRDefault="00070542">
      <w:pPr>
        <w:spacing w:after="23" w:line="259" w:lineRule="auto"/>
        <w:ind w:left="1068" w:firstLine="0"/>
        <w:jc w:val="left"/>
      </w:pPr>
      <w:r>
        <w:rPr>
          <w:sz w:val="26"/>
        </w:rPr>
        <w:t xml:space="preserve"> </w:t>
      </w:r>
    </w:p>
    <w:p w:rsidR="00AE7356" w:rsidRDefault="00070542">
      <w:pPr>
        <w:spacing w:after="10" w:line="270" w:lineRule="auto"/>
        <w:ind w:left="52"/>
        <w:jc w:val="center"/>
      </w:pPr>
      <w:r>
        <w:rPr>
          <w:sz w:val="26"/>
        </w:rPr>
        <w:t>Рисунок 6 - Схема течения жидкости в капилляре Площадь контакта</w:t>
      </w:r>
      <w:r>
        <w:rPr>
          <w:sz w:val="26"/>
        </w:rPr>
        <w:t xml:space="preserve"> слоев dA,  расстояние между слоями dХ </w:t>
      </w:r>
    </w:p>
    <w:p w:rsidR="00AE7356" w:rsidRDefault="00070542">
      <w:pPr>
        <w:spacing w:after="0" w:line="259" w:lineRule="auto"/>
        <w:ind w:left="59" w:firstLine="0"/>
        <w:jc w:val="center"/>
      </w:pPr>
      <w:r>
        <w:rPr>
          <w:sz w:val="26"/>
        </w:rPr>
        <w:t xml:space="preserve">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Вязкость (внутреннее трение жидкости) обусловлена взаимодействием молекул жидкости и проявляется при ее течении.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Течение жидкости в капилляре диаметром X характеризуется градиентом скорости dV/dX вследствие того,</w:t>
      </w:r>
      <w:r>
        <w:rPr>
          <w:sz w:val="26"/>
        </w:rPr>
        <w:t xml:space="preserve"> что молекулярный слой, непосредственно примыкающий к стенке капилляра, остается неподвижным, а слой, находящийся в центре капилляра, движется с максимальной скоростью.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Ламинарное течение жидкости описывается законом Ньютона, согласно которому напряжение</w:t>
      </w:r>
      <w:r>
        <w:rPr>
          <w:sz w:val="26"/>
        </w:rPr>
        <w:t xml:space="preserve"> сдвига, вызывающее течение жидкости, пропорционально градиенту скорости течения: </w:t>
      </w:r>
    </w:p>
    <w:p w:rsidR="00AE7356" w:rsidRDefault="00070542">
      <w:pPr>
        <w:spacing w:after="12" w:line="269" w:lineRule="auto"/>
        <w:ind w:left="1068" w:right="360" w:firstLine="0"/>
      </w:pPr>
      <w:r>
        <w:rPr>
          <w:sz w:val="26"/>
        </w:rPr>
        <w:t xml:space="preserve">σ  = η∙dv/dx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Коэффициент пропорциональности η называется коэффициентом вязкости или просто вязкостью.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Вязкость можно рассматривать как меру энергии, рассеиваемой в форме т</w:t>
      </w:r>
      <w:r>
        <w:rPr>
          <w:sz w:val="26"/>
        </w:rPr>
        <w:t xml:space="preserve">еплоты в процессе течения жидкости.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Растворы полимеров обладают более высокой вязкостью по сравнению с низкомолекулярными жидкостями. Даже в разбавленном растворе макромолекула, находясь в ламинарном потоке растворителя, разными своими частями оказываетс</w:t>
      </w:r>
      <w:r>
        <w:rPr>
          <w:sz w:val="26"/>
        </w:rPr>
        <w:t xml:space="preserve">я в слоях, движущихся с разными скоростями. В результате этого молекулярный клубок испытывает действие момента сил, который заставляет его вращаться в потоке, что приводит к дополнительной затрате энергии.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Измерение вязкости жидкостей проводят в капиллярн</w:t>
      </w:r>
      <w:r>
        <w:rPr>
          <w:sz w:val="26"/>
        </w:rPr>
        <w:t xml:space="preserve">ых вискозиметрах. Оно основано на использовании уравнения Пуазейля (которое выведено из уравнения Ньютона): </w:t>
      </w:r>
    </w:p>
    <w:p w:rsidR="00AE7356" w:rsidRDefault="00070542">
      <w:pPr>
        <w:spacing w:after="12" w:line="269" w:lineRule="auto"/>
        <w:ind w:left="1068" w:right="360" w:firstLine="0"/>
      </w:pPr>
      <w:r>
        <w:rPr>
          <w:sz w:val="26"/>
        </w:rPr>
        <w:t>Q = (π∙r</w:t>
      </w:r>
      <w:r>
        <w:rPr>
          <w:sz w:val="26"/>
          <w:vertAlign w:val="superscript"/>
        </w:rPr>
        <w:t>4</w:t>
      </w:r>
      <w:r>
        <w:rPr>
          <w:sz w:val="26"/>
        </w:rPr>
        <w:t xml:space="preserve">ΔP∙τ)/(8∙η∙l),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где Q - количество жидкости, протекающей через капилляр за время τ; r и l - радиус и длина капилляра соответственно; Δ P </w:t>
      </w:r>
      <w:r>
        <w:rPr>
          <w:sz w:val="26"/>
        </w:rPr>
        <w:t xml:space="preserve">- разность давлений на концах капилляра. </w:t>
      </w:r>
    </w:p>
    <w:p w:rsidR="00AE7356" w:rsidRDefault="00070542">
      <w:pPr>
        <w:spacing w:after="12" w:line="269" w:lineRule="auto"/>
        <w:ind w:left="1068" w:right="360" w:firstLine="0"/>
      </w:pPr>
      <w:r>
        <w:rPr>
          <w:sz w:val="26"/>
        </w:rPr>
        <w:t xml:space="preserve">Если жидкость течет под действием собственного веса, то </w:t>
      </w:r>
    </w:p>
    <w:p w:rsidR="00AE7356" w:rsidRDefault="00070542">
      <w:pPr>
        <w:spacing w:after="12" w:line="269" w:lineRule="auto"/>
        <w:ind w:left="1068" w:right="360" w:firstLine="0"/>
      </w:pPr>
      <w:r>
        <w:rPr>
          <w:sz w:val="26"/>
        </w:rPr>
        <w:t xml:space="preserve">Δ Р =Δh∙ρ∙g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lastRenderedPageBreak/>
        <w:t>(Δh - высота столба жидкости в приборе, ρ– плотность жидкости, g- ускорение свободного падения), и решая уравнение Пуазейля относительно η получ</w:t>
      </w:r>
      <w:r>
        <w:rPr>
          <w:sz w:val="26"/>
        </w:rPr>
        <w:t xml:space="preserve">им </w:t>
      </w:r>
    </w:p>
    <w:p w:rsidR="00AE7356" w:rsidRDefault="00070542">
      <w:pPr>
        <w:spacing w:after="12" w:line="269" w:lineRule="auto"/>
        <w:ind w:left="1068" w:right="360" w:firstLine="0"/>
      </w:pPr>
      <w:r>
        <w:rPr>
          <w:sz w:val="26"/>
        </w:rPr>
        <w:t xml:space="preserve">η = K∙ρ∙τ, </w:t>
      </w:r>
    </w:p>
    <w:p w:rsidR="00AE7356" w:rsidRDefault="00070542">
      <w:pPr>
        <w:spacing w:after="12" w:line="269" w:lineRule="auto"/>
        <w:ind w:left="1068" w:right="360" w:firstLine="0"/>
      </w:pPr>
      <w:r>
        <w:rPr>
          <w:sz w:val="26"/>
        </w:rPr>
        <w:t xml:space="preserve">где К=(π∙τ4∙Δh∙g)/(8∙Q∙l) - называется постоянной вискозиметра и находится </w:t>
      </w:r>
    </w:p>
    <w:p w:rsidR="00AE7356" w:rsidRDefault="00070542">
      <w:pPr>
        <w:spacing w:after="12" w:line="269" w:lineRule="auto"/>
        <w:ind w:left="345" w:right="360" w:firstLine="0"/>
      </w:pPr>
      <w:r>
        <w:rPr>
          <w:sz w:val="26"/>
        </w:rPr>
        <w:t xml:space="preserve">по времени течения жидкости с известной вязкостью и плотностью. </w:t>
      </w:r>
    </w:p>
    <w:p w:rsidR="00AE7356" w:rsidRDefault="00070542">
      <w:pPr>
        <w:spacing w:after="0" w:line="259" w:lineRule="auto"/>
        <w:ind w:left="1068" w:firstLine="0"/>
        <w:jc w:val="left"/>
      </w:pPr>
      <w:r>
        <w:rPr>
          <w:b/>
          <w:sz w:val="26"/>
        </w:rPr>
        <w:t xml:space="preserve"> </w:t>
      </w:r>
    </w:p>
    <w:p w:rsidR="00AE7356" w:rsidRDefault="00070542">
      <w:pPr>
        <w:spacing w:after="0" w:line="259" w:lineRule="auto"/>
        <w:ind w:left="1068" w:firstLine="0"/>
        <w:jc w:val="left"/>
      </w:pPr>
      <w:r>
        <w:rPr>
          <w:noProof/>
        </w:rPr>
        <w:drawing>
          <wp:inline distT="0" distB="0" distL="0" distR="0">
            <wp:extent cx="1969135" cy="1713230"/>
            <wp:effectExtent l="0" t="0" r="0" b="0"/>
            <wp:docPr id="6410" name="Picture 6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" name="Picture 641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</w:t>
      </w:r>
    </w:p>
    <w:p w:rsidR="00AE7356" w:rsidRDefault="00070542">
      <w:pPr>
        <w:spacing w:after="12" w:line="269" w:lineRule="auto"/>
        <w:ind w:left="4517" w:right="360" w:hanging="2967"/>
      </w:pPr>
      <w:r>
        <w:rPr>
          <w:sz w:val="26"/>
        </w:rPr>
        <w:t xml:space="preserve">Рисунок 7 - Схема капилляра, использованная при выводе уравнения Пуазейля </w:t>
      </w:r>
      <w:r>
        <w:br w:type="page"/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lastRenderedPageBreak/>
        <w:t>При исследовании р</w:t>
      </w:r>
      <w:r>
        <w:rPr>
          <w:sz w:val="26"/>
        </w:rPr>
        <w:t>азбавленных растворов полимеров обычно определяют относительную вязкость, т.е. отношение вязкости раствора полимера ηпол к вязкости чистого растворителя η раст, которое при условии, что плотности разбавленного раствора и чистого растворителя практически со</w:t>
      </w:r>
      <w:r>
        <w:rPr>
          <w:sz w:val="26"/>
        </w:rPr>
        <w:t>впадают, равно ηотн = (η</w:t>
      </w:r>
      <w:r>
        <w:rPr>
          <w:sz w:val="26"/>
          <w:vertAlign w:val="subscript"/>
        </w:rPr>
        <w:t>пол</w:t>
      </w:r>
      <w:r>
        <w:rPr>
          <w:sz w:val="26"/>
        </w:rPr>
        <w:t>)/(η</w:t>
      </w:r>
      <w:r>
        <w:rPr>
          <w:sz w:val="26"/>
          <w:vertAlign w:val="subscript"/>
        </w:rPr>
        <w:t>р</w:t>
      </w:r>
      <w:r>
        <w:rPr>
          <w:sz w:val="17"/>
        </w:rPr>
        <w:t>-</w:t>
      </w:r>
      <w:r>
        <w:rPr>
          <w:sz w:val="26"/>
          <w:vertAlign w:val="subscript"/>
        </w:rPr>
        <w:t>ль</w:t>
      </w:r>
      <w:r>
        <w:rPr>
          <w:sz w:val="26"/>
        </w:rPr>
        <w:t>) = (τ</w:t>
      </w:r>
      <w:r>
        <w:rPr>
          <w:sz w:val="26"/>
          <w:vertAlign w:val="subscript"/>
        </w:rPr>
        <w:t>пол</w:t>
      </w:r>
      <w:r>
        <w:rPr>
          <w:sz w:val="26"/>
        </w:rPr>
        <w:t>)/(τ</w:t>
      </w:r>
      <w:r>
        <w:rPr>
          <w:sz w:val="26"/>
          <w:vertAlign w:val="subscript"/>
        </w:rPr>
        <w:t>р</w:t>
      </w:r>
      <w:r>
        <w:rPr>
          <w:sz w:val="17"/>
        </w:rPr>
        <w:t>-</w:t>
      </w:r>
      <w:r>
        <w:rPr>
          <w:sz w:val="26"/>
          <w:vertAlign w:val="subscript"/>
        </w:rPr>
        <w:t>ль</w:t>
      </w:r>
      <w:r>
        <w:rPr>
          <w:sz w:val="26"/>
        </w:rPr>
        <w:t xml:space="preserve">), </w:t>
      </w:r>
    </w:p>
    <w:p w:rsidR="00AE7356" w:rsidRDefault="00070542">
      <w:pPr>
        <w:spacing w:after="10" w:line="270" w:lineRule="auto"/>
        <w:ind w:left="52" w:right="-655"/>
        <w:jc w:val="center"/>
      </w:pPr>
      <w:r>
        <w:rPr>
          <w:sz w:val="26"/>
        </w:rPr>
        <w:t>где τ</w:t>
      </w:r>
      <w:r>
        <w:rPr>
          <w:sz w:val="26"/>
          <w:vertAlign w:val="subscript"/>
        </w:rPr>
        <w:t>пол</w:t>
      </w:r>
      <w:r>
        <w:rPr>
          <w:sz w:val="26"/>
        </w:rPr>
        <w:t xml:space="preserve"> и τ</w:t>
      </w:r>
      <w:r>
        <w:rPr>
          <w:sz w:val="26"/>
          <w:vertAlign w:val="subscript"/>
        </w:rPr>
        <w:t>р-ль</w:t>
      </w:r>
      <w:r>
        <w:rPr>
          <w:sz w:val="26"/>
        </w:rPr>
        <w:t xml:space="preserve">  - времена истечения соответственно раствора и чистого </w:t>
      </w:r>
    </w:p>
    <w:p w:rsidR="00AE7356" w:rsidRDefault="00070542">
      <w:pPr>
        <w:spacing w:after="66" w:line="269" w:lineRule="auto"/>
        <w:ind w:left="345" w:right="360" w:firstLine="0"/>
      </w:pPr>
      <w:r>
        <w:rPr>
          <w:sz w:val="26"/>
        </w:rPr>
        <w:t xml:space="preserve">растворителя. Отношение  </w:t>
      </w:r>
    </w:p>
    <w:p w:rsidR="00AE7356" w:rsidRDefault="00070542">
      <w:pPr>
        <w:spacing w:after="12" w:line="269" w:lineRule="auto"/>
        <w:ind w:left="1068" w:right="360" w:firstLine="0"/>
      </w:pPr>
      <w:r>
        <w:rPr>
          <w:sz w:val="26"/>
        </w:rPr>
        <w:t>(η</w:t>
      </w:r>
      <w:r>
        <w:rPr>
          <w:sz w:val="17"/>
        </w:rPr>
        <w:t xml:space="preserve">пол </w:t>
      </w:r>
      <w:r>
        <w:rPr>
          <w:sz w:val="26"/>
        </w:rPr>
        <w:t>– η</w:t>
      </w:r>
      <w:r>
        <w:rPr>
          <w:sz w:val="17"/>
        </w:rPr>
        <w:t>р-ль</w:t>
      </w:r>
      <w:r>
        <w:rPr>
          <w:sz w:val="26"/>
        </w:rPr>
        <w:t>)/(η</w:t>
      </w:r>
      <w:r>
        <w:rPr>
          <w:sz w:val="17"/>
        </w:rPr>
        <w:t>р-ль</w:t>
      </w:r>
      <w:r>
        <w:rPr>
          <w:sz w:val="26"/>
        </w:rPr>
        <w:t>) = η</w:t>
      </w:r>
      <w:r>
        <w:rPr>
          <w:sz w:val="17"/>
        </w:rPr>
        <w:t>отн</w:t>
      </w:r>
      <w:r>
        <w:rPr>
          <w:sz w:val="26"/>
        </w:rPr>
        <w:t xml:space="preserve"> -1= η</w:t>
      </w:r>
      <w:r>
        <w:rPr>
          <w:sz w:val="17"/>
        </w:rPr>
        <w:t>уд</w:t>
      </w:r>
      <w:r>
        <w:rPr>
          <w:sz w:val="26"/>
        </w:rPr>
        <w:t xml:space="preserve"> </w:t>
      </w:r>
    </w:p>
    <w:p w:rsidR="00AE7356" w:rsidRDefault="00070542">
      <w:pPr>
        <w:spacing w:after="12" w:line="269" w:lineRule="auto"/>
        <w:ind w:left="345" w:right="360" w:firstLine="0"/>
      </w:pPr>
      <w:r>
        <w:rPr>
          <w:sz w:val="26"/>
        </w:rPr>
        <w:t>показывает относительный прирост вязкости вследствие введения в растворитель полимера и называется удельной вязкостью; отношение η</w:t>
      </w:r>
      <w:r>
        <w:rPr>
          <w:sz w:val="26"/>
          <w:vertAlign w:val="subscript"/>
        </w:rPr>
        <w:t>уд</w:t>
      </w:r>
      <w:r>
        <w:rPr>
          <w:sz w:val="26"/>
        </w:rPr>
        <w:t xml:space="preserve"> /с - приведенной вязкостью ηприв (с- концентрация раствора) и  lim η</w:t>
      </w:r>
      <w:r>
        <w:rPr>
          <w:sz w:val="26"/>
          <w:vertAlign w:val="subscript"/>
        </w:rPr>
        <w:t>уд</w:t>
      </w:r>
      <w:r>
        <w:rPr>
          <w:sz w:val="26"/>
        </w:rPr>
        <w:t xml:space="preserve">  при с →  0 называется              характеристическ</w:t>
      </w:r>
      <w:r>
        <w:rPr>
          <w:sz w:val="26"/>
        </w:rPr>
        <w:t xml:space="preserve">ой вязкостью.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Для большинства видов полимеров наблюдается зависимость характеристической вязкости от молекулярной массы полимера.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Эта зависимость обусловлена тем, что либо эффективный объем макромолекулярного клубка в растворе растет быстрее, чем его мо</w:t>
      </w:r>
      <w:r>
        <w:rPr>
          <w:sz w:val="26"/>
        </w:rPr>
        <w:t xml:space="preserve">лекулярная масса, либо тем, что клубок имеет несферическую форму и частично проницаем для потока растворителя.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Основным уравнением вискозиметрии разбавленных растворов полимеров является уравнение Марка - Куна - Хаувинка: </w:t>
      </w:r>
    </w:p>
    <w:p w:rsidR="00AE7356" w:rsidRDefault="00070542">
      <w:pPr>
        <w:spacing w:after="55" w:line="269" w:lineRule="auto"/>
        <w:ind w:left="1068" w:right="360" w:firstLine="0"/>
      </w:pPr>
      <w:r>
        <w:rPr>
          <w:sz w:val="26"/>
        </w:rPr>
        <w:t>[η] = K∙ M</w:t>
      </w:r>
      <w:r>
        <w:rPr>
          <w:sz w:val="26"/>
          <w:vertAlign w:val="superscript"/>
        </w:rPr>
        <w:t>α</w:t>
      </w:r>
      <w:r>
        <w:rPr>
          <w:sz w:val="26"/>
        </w:rPr>
        <w:t xml:space="preserve">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Постоянная К = 10~2</w:t>
      </w:r>
      <w:r>
        <w:rPr>
          <w:sz w:val="26"/>
        </w:rPr>
        <w:t xml:space="preserve"> ÷ 10-5, она зависит от температуры и природы полимера и растворителя.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Показатель α   связан с конформацией макромолекулы в растворе и зависит от всех факторов, влияющих на конформацию цепи: для очень компактных частиц α = 0; для гауссовых клубков в Θ -у</w:t>
      </w:r>
      <w:r>
        <w:rPr>
          <w:sz w:val="26"/>
        </w:rPr>
        <w:t xml:space="preserve">словиях α = 0,5; для гибких макромолекул в хороших растворителях α = 0,6 ÷ 0,8; для жестких макромолекул, т.е., «протекаемых» клубков α=1,0 ÷1,5; для палочкообразных α =2,0.  </w:t>
      </w:r>
      <w:r>
        <w:rPr>
          <w:b/>
          <w:sz w:val="26"/>
        </w:rPr>
        <w:t xml:space="preserve">Методика определения Mv вискозимет-рическим методом.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В четырех взвешенных кониче</w:t>
      </w:r>
      <w:r>
        <w:rPr>
          <w:sz w:val="26"/>
        </w:rPr>
        <w:t>ских колбах с притертыми пробками готовят необходимые количества разбавленных растворов полифенилсилоксана (ПФС) в толуоле соответственно следующих концентраций: 0,25, 0,50, 1,00, 2,00 (г/100 мл). Определяют в вискозиметре (типа Освальда - Пинкевича, Убелл</w:t>
      </w:r>
      <w:r>
        <w:rPr>
          <w:sz w:val="26"/>
        </w:rPr>
        <w:t xml:space="preserve">оде или других стандартных типов) при выбранной температуре (20 или 25°С) время истечения чистого растворителя.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Для уменьшения погрешности необходимо проводить 5-7 замеров и рассчитывать среднее значение; оптимальное время истечения определяемой жидкости</w:t>
      </w:r>
      <w:r>
        <w:rPr>
          <w:sz w:val="26"/>
        </w:rPr>
        <w:t xml:space="preserve"> должно составлять в среднем 50-80 с, в соответствии с этим необходимо подбирать вискозиметр по диаметру капилляра.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При установленной температуре последовательно определяют время истечения всех растворов. После измерения вязкости раствора необходимо пром</w:t>
      </w:r>
      <w:r>
        <w:rPr>
          <w:sz w:val="26"/>
        </w:rPr>
        <w:t xml:space="preserve">ыть растворителем вискозиметр и просушить его! При определении вязкости </w:t>
      </w:r>
      <w:r>
        <w:rPr>
          <w:sz w:val="26"/>
        </w:rPr>
        <w:lastRenderedPageBreak/>
        <w:t xml:space="preserve">необходимо начинать с растворов низкой концентрации, а не наоборот - с целью уменьшения вероятности ошибки определения. Определяют относительную вязкость растворов, затем рассчитывают </w:t>
      </w:r>
      <w:r>
        <w:rPr>
          <w:sz w:val="26"/>
        </w:rPr>
        <w:t xml:space="preserve">удельную и приведенную вязкости растворов, и строят график зависимости приведенной вязкости от концентрации - пример приведен на рис. 8. </w:t>
      </w:r>
    </w:p>
    <w:p w:rsidR="00AE7356" w:rsidRDefault="00070542">
      <w:pPr>
        <w:spacing w:after="0" w:line="259" w:lineRule="auto"/>
        <w:ind w:left="1068" w:firstLine="0"/>
        <w:jc w:val="left"/>
      </w:pPr>
      <w:r>
        <w:rPr>
          <w:sz w:val="26"/>
        </w:rPr>
        <w:t xml:space="preserve"> </w:t>
      </w:r>
    </w:p>
    <w:p w:rsidR="00AE7356" w:rsidRDefault="00070542">
      <w:pPr>
        <w:spacing w:after="0" w:line="259" w:lineRule="auto"/>
        <w:ind w:left="0" w:right="1474" w:firstLine="0"/>
        <w:jc w:val="right"/>
      </w:pPr>
      <w:r>
        <w:rPr>
          <w:noProof/>
        </w:rPr>
        <w:drawing>
          <wp:inline distT="0" distB="0" distL="0" distR="0">
            <wp:extent cx="4453128" cy="2615184"/>
            <wp:effectExtent l="0" t="0" r="0" b="0"/>
            <wp:docPr id="59432" name="Picture 59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2" name="Picture 5943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53128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AE7356" w:rsidRDefault="00070542">
      <w:pPr>
        <w:spacing w:after="24" w:line="259" w:lineRule="auto"/>
        <w:ind w:left="1068" w:firstLine="0"/>
        <w:jc w:val="left"/>
      </w:pPr>
      <w:r>
        <w:rPr>
          <w:sz w:val="26"/>
        </w:rPr>
        <w:t xml:space="preserve">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Рисунок 8 - График зависимости приведенной вязкости полимера от его концентрации </w:t>
      </w:r>
      <w:r>
        <w:br w:type="page"/>
      </w:r>
    </w:p>
    <w:p w:rsidR="00AE7356" w:rsidRDefault="00070542">
      <w:pPr>
        <w:spacing w:after="0" w:line="259" w:lineRule="auto"/>
        <w:ind w:left="1068" w:firstLine="0"/>
        <w:jc w:val="left"/>
      </w:pPr>
      <w:r>
        <w:rPr>
          <w:sz w:val="26"/>
        </w:rPr>
        <w:lastRenderedPageBreak/>
        <w:t xml:space="preserve"> </w:t>
      </w:r>
    </w:p>
    <w:p w:rsidR="00AE7356" w:rsidRDefault="00070542">
      <w:pPr>
        <w:spacing w:after="0" w:line="259" w:lineRule="auto"/>
        <w:ind w:left="1068" w:firstLine="0"/>
        <w:jc w:val="left"/>
      </w:pPr>
      <w:r>
        <w:rPr>
          <w:sz w:val="26"/>
        </w:rPr>
        <w:t xml:space="preserve">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Через полученные точки А, В, С, D проводят прямую до пересечения с осью ординат, отрезок 0-К будет представлять значение характеристической вязкости полимера.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Для расчета молекулярной массы полимера по найденному значению характеристической вязкости испол</w:t>
      </w:r>
      <w:r>
        <w:rPr>
          <w:sz w:val="26"/>
        </w:rPr>
        <w:t xml:space="preserve">ьзуют уравнение Марка - Куна— Хаувинка, параметры уравнения К и α используют в зависимости от типа полимера (см. табл. </w:t>
      </w:r>
    </w:p>
    <w:p w:rsidR="00AE7356" w:rsidRDefault="00070542">
      <w:pPr>
        <w:spacing w:after="12" w:line="269" w:lineRule="auto"/>
        <w:ind w:left="345" w:right="360" w:firstLine="0"/>
      </w:pPr>
      <w:r>
        <w:rPr>
          <w:sz w:val="26"/>
        </w:rPr>
        <w:t xml:space="preserve">5).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Определение характеристической вязкости по данным экстраполяции значений приведенной вязкости растворов нескольких концентраций явл</w:t>
      </w:r>
      <w:r>
        <w:rPr>
          <w:sz w:val="26"/>
        </w:rPr>
        <w:t xml:space="preserve">яется достаточно трудоемкой задачей.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Рядом исследователей были предложены расчетные формулы, позволяющие определить характеристическую вязкость по данным измерения вязкости раствора одной произвольно взятой концентрации, при этом раствор обязательно долже</w:t>
      </w:r>
      <w:r>
        <w:rPr>
          <w:sz w:val="26"/>
        </w:rPr>
        <w:t xml:space="preserve">н быть разбавленным.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Уравнение Соломона – Сьюта  (Ян Рабек. Экспериментальные методы химии полимеров. Ч. 1.М.: Мир, 1983. - С. 134): </w:t>
      </w:r>
    </w:p>
    <w:p w:rsidR="00AE7356" w:rsidRDefault="00070542">
      <w:pPr>
        <w:spacing w:after="37" w:line="259" w:lineRule="auto"/>
        <w:ind w:left="1068" w:firstLine="0"/>
        <w:jc w:val="left"/>
      </w:pPr>
      <w:r>
        <w:rPr>
          <w:sz w:val="26"/>
        </w:rPr>
        <w:t xml:space="preserve"> </w:t>
      </w:r>
    </w:p>
    <w:p w:rsidR="00AE7356" w:rsidRDefault="00070542">
      <w:pPr>
        <w:tabs>
          <w:tab w:val="center" w:pos="2355"/>
          <w:tab w:val="center" w:pos="4609"/>
          <w:tab w:val="center" w:pos="5317"/>
          <w:tab w:val="center" w:pos="6025"/>
          <w:tab w:val="center" w:pos="6733"/>
          <w:tab w:val="center" w:pos="7441"/>
        </w:tabs>
        <w:spacing w:after="12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[η] = 2(η</w:t>
      </w:r>
      <w:r>
        <w:rPr>
          <w:sz w:val="26"/>
          <w:vertAlign w:val="subscript"/>
        </w:rPr>
        <w:t>уд</w:t>
      </w:r>
      <w:r>
        <w:rPr>
          <w:sz w:val="26"/>
        </w:rPr>
        <w:t xml:space="preserve"> – lnη</w:t>
      </w:r>
      <w:r>
        <w:rPr>
          <w:sz w:val="26"/>
          <w:vertAlign w:val="subscript"/>
        </w:rPr>
        <w:t>отн</w:t>
      </w:r>
      <w:r>
        <w:rPr>
          <w:sz w:val="26"/>
        </w:rPr>
        <w:t>)</w:t>
      </w:r>
      <w:r>
        <w:rPr>
          <w:sz w:val="26"/>
          <w:vertAlign w:val="superscript"/>
        </w:rPr>
        <w:t>0,5</w:t>
      </w:r>
      <w:r>
        <w:rPr>
          <w:sz w:val="26"/>
        </w:rPr>
        <w:t>С</w:t>
      </w:r>
      <w:r>
        <w:rPr>
          <w:sz w:val="26"/>
          <w:vertAlign w:val="superscript"/>
        </w:rPr>
        <w:t>-1</w:t>
      </w:r>
      <w:r>
        <w:rPr>
          <w:sz w:val="26"/>
        </w:rPr>
        <w:t xml:space="preserve"> 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Это уравнение дает хорошие результаты в случае, если имеет место линейная зависимость между С и η</w:t>
      </w:r>
      <w:r>
        <w:rPr>
          <w:sz w:val="26"/>
          <w:vertAlign w:val="subscript"/>
        </w:rPr>
        <w:t>уд</w:t>
      </w:r>
      <w:r>
        <w:rPr>
          <w:sz w:val="26"/>
        </w:rPr>
        <w:t xml:space="preserve"> /с. </w:t>
      </w:r>
    </w:p>
    <w:p w:rsidR="00AE7356" w:rsidRDefault="00070542">
      <w:pPr>
        <w:spacing w:after="12" w:line="269" w:lineRule="auto"/>
        <w:ind w:left="345" w:right="360" w:firstLine="0"/>
      </w:pPr>
      <w:r>
        <w:rPr>
          <w:sz w:val="26"/>
        </w:rPr>
        <w:t>А. А. Берлиным (Высокомолекулярные соединения. 1966, Т. 8, № 3. - С. 336-1341.) предложены более сложные формулы, по которым по одному измерению относи</w:t>
      </w:r>
      <w:r>
        <w:rPr>
          <w:sz w:val="26"/>
        </w:rPr>
        <w:t>тельной вязкости ηотн при определенной концентрации С</w:t>
      </w:r>
      <w:r>
        <w:rPr>
          <w:sz w:val="26"/>
          <w:vertAlign w:val="superscript"/>
        </w:rPr>
        <w:t>-1</w:t>
      </w:r>
      <w:r>
        <w:rPr>
          <w:sz w:val="26"/>
        </w:rPr>
        <w:t xml:space="preserve"> задавшись каким-либо другим значением относительной вязкости η</w:t>
      </w:r>
      <w:r>
        <w:rPr>
          <w:sz w:val="26"/>
          <w:vertAlign w:val="subscript"/>
        </w:rPr>
        <w:t>отн</w:t>
      </w:r>
      <w:r>
        <w:rPr>
          <w:sz w:val="26"/>
        </w:rPr>
        <w:t xml:space="preserve"> можно определить значение характеристической вязкости.  </w:t>
      </w:r>
    </w:p>
    <w:p w:rsidR="00AE7356" w:rsidRDefault="00070542">
      <w:pPr>
        <w:spacing w:after="35" w:line="259" w:lineRule="auto"/>
        <w:ind w:left="0" w:firstLine="0"/>
        <w:jc w:val="left"/>
      </w:pPr>
      <w:r>
        <w:rPr>
          <w:sz w:val="26"/>
        </w:rPr>
        <w:t xml:space="preserve">      </w:t>
      </w:r>
    </w:p>
    <w:p w:rsidR="00AE7356" w:rsidRDefault="00070542">
      <w:pPr>
        <w:pStyle w:val="3"/>
        <w:spacing w:after="16" w:line="259" w:lineRule="auto"/>
        <w:ind w:left="-15" w:firstLine="0"/>
      </w:pPr>
      <w:r>
        <w:rPr>
          <w:sz w:val="26"/>
        </w:rPr>
        <w:t xml:space="preserve">     Методика работы с капиллярным вискозиметром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Вискозиметр Оствальда - Пинкевича (рис. 9) представляет собой U-образную трубку.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Исследуемую жидкость запивают в широкое колено "а", затем верхнее отверстие закрывают пробкой и с помощью груши, присоединенной к боковому отростку, передавливают жидкость в</w:t>
      </w:r>
      <w:r>
        <w:rPr>
          <w:sz w:val="26"/>
        </w:rPr>
        <w:t xml:space="preserve"> узкое колено "б" так, чтобы верхний шарик был наполовину заполнен.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Вынимают пробку и по секундомеру отмечают время прохождения мениска через верхнюю "в" и нижнюю "г" метки. Средняя величина гидростатического давления, под действием которого происходит и</w:t>
      </w:r>
      <w:r>
        <w:rPr>
          <w:sz w:val="26"/>
        </w:rPr>
        <w:t>стечение жидкости из капилляра, зависит от уровня жидкости в широком колене, поэтому совершенно обязательно для получения достовешых результатов при каждом определении заливать в вискозиметр строго определенное количество жидкости, отмеряемое мерным цилинд</w:t>
      </w:r>
      <w:r>
        <w:rPr>
          <w:sz w:val="26"/>
        </w:rPr>
        <w:t xml:space="preserve">ром. </w:t>
      </w:r>
    </w:p>
    <w:p w:rsidR="00AE7356" w:rsidRDefault="00070542">
      <w:pPr>
        <w:spacing w:after="0" w:line="259" w:lineRule="auto"/>
        <w:ind w:left="57" w:firstLine="0"/>
        <w:jc w:val="center"/>
      </w:pPr>
      <w:r>
        <w:rPr>
          <w:noProof/>
        </w:rPr>
        <w:lastRenderedPageBreak/>
        <w:drawing>
          <wp:inline distT="0" distB="0" distL="0" distR="0">
            <wp:extent cx="1174750" cy="3870960"/>
            <wp:effectExtent l="0" t="0" r="0" b="0"/>
            <wp:docPr id="6757" name="Picture 6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" name="Picture 675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AE7356" w:rsidRDefault="00070542">
      <w:pPr>
        <w:spacing w:after="12" w:line="269" w:lineRule="auto"/>
        <w:ind w:left="2321" w:right="360" w:firstLine="0"/>
      </w:pPr>
      <w:r>
        <w:rPr>
          <w:sz w:val="26"/>
        </w:rPr>
        <w:t>Рисунок 9 - Вискозиметр Оствальда - Пинкевича</w:t>
      </w:r>
      <w:r>
        <w:br w:type="page"/>
      </w:r>
    </w:p>
    <w:p w:rsidR="00AE7356" w:rsidRDefault="00070542">
      <w:pPr>
        <w:spacing w:after="0" w:line="259" w:lineRule="auto"/>
        <w:ind w:left="59" w:firstLine="0"/>
        <w:jc w:val="center"/>
      </w:pPr>
      <w:r>
        <w:rPr>
          <w:sz w:val="26"/>
        </w:rPr>
        <w:lastRenderedPageBreak/>
        <w:t xml:space="preserve">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Более совершенной конструкцией вискозиметра является так называемый вискозиметр с подвешенным уровнем (вискозиметр Убеллоде, рис. 10).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Струя жидкости, вытекающая из капилляра, обрывается, растекаяс</w:t>
      </w:r>
      <w:r>
        <w:rPr>
          <w:sz w:val="26"/>
        </w:rPr>
        <w:t xml:space="preserve">ь по стенкам сосуда в точке "д", образуя"подвешенный уровень", что достигается наличием третьего колена "е", сообщающегося с атмос ферой.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В этом типе вискозиметра положение нижнего подвешенного уровня строго фиксировано, поэтому средняя величина гидроста</w:t>
      </w:r>
      <w:r>
        <w:rPr>
          <w:sz w:val="26"/>
        </w:rPr>
        <w:t xml:space="preserve">тическсго давления не зависит от количества жидкости, залитой в колбу вискозиметра.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Это позволяет работать с произвольными количествами жидкости и, что особенно ценно, при необходимости определения вязкости растворов различной концентрации разбавлять рас</w:t>
      </w:r>
      <w:r>
        <w:rPr>
          <w:sz w:val="26"/>
        </w:rPr>
        <w:t xml:space="preserve">твор непосредственно в колбе вискозиметра.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Исследуемый раствор заливают в колбу вискозиметра через широкое колено "а", на колено с капилляром” "б" надевают резиновую грущу, а на третье колено "е" ставят заглушку. 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С помощью груши засасывают необходимое к</w:t>
      </w:r>
      <w:r>
        <w:rPr>
          <w:sz w:val="26"/>
        </w:rPr>
        <w:t xml:space="preserve">оличество жидкости примерно до половины объема верхнего шарика. Далее снимают резиновую грушу и заглушку и измеряют время прохождения мениска через верхнюю "в" и нижнюю "г" метки. </w:t>
      </w:r>
      <w:r>
        <w:br w:type="page"/>
      </w:r>
    </w:p>
    <w:p w:rsidR="00AE7356" w:rsidRDefault="00070542">
      <w:pPr>
        <w:spacing w:after="0" w:line="259" w:lineRule="auto"/>
        <w:ind w:left="1068" w:firstLine="0"/>
        <w:jc w:val="left"/>
      </w:pPr>
      <w:r>
        <w:rPr>
          <w:sz w:val="26"/>
        </w:rPr>
        <w:lastRenderedPageBreak/>
        <w:t xml:space="preserve"> </w:t>
      </w:r>
    </w:p>
    <w:p w:rsidR="00AE7356" w:rsidRDefault="00070542">
      <w:pPr>
        <w:spacing w:after="0" w:line="259" w:lineRule="auto"/>
        <w:ind w:left="56" w:firstLine="0"/>
        <w:jc w:val="center"/>
      </w:pPr>
      <w:r>
        <w:rPr>
          <w:noProof/>
        </w:rPr>
        <w:drawing>
          <wp:inline distT="0" distB="0" distL="0" distR="0">
            <wp:extent cx="1912620" cy="2458085"/>
            <wp:effectExtent l="0" t="0" r="0" b="0"/>
            <wp:docPr id="6831" name="Picture 6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" name="Picture 683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AE7356" w:rsidRDefault="00070542">
      <w:pPr>
        <w:spacing w:after="22" w:line="259" w:lineRule="auto"/>
        <w:ind w:left="59" w:firstLine="0"/>
        <w:jc w:val="center"/>
      </w:pPr>
      <w:r>
        <w:rPr>
          <w:sz w:val="26"/>
        </w:rPr>
        <w:t xml:space="preserve"> </w:t>
      </w:r>
    </w:p>
    <w:p w:rsidR="00AE7356" w:rsidRDefault="00070542">
      <w:pPr>
        <w:spacing w:after="10" w:line="270" w:lineRule="auto"/>
        <w:ind w:left="52" w:right="413"/>
        <w:jc w:val="center"/>
      </w:pPr>
      <w:r>
        <w:rPr>
          <w:sz w:val="26"/>
        </w:rPr>
        <w:t xml:space="preserve">Рисунок 10 - Вискозиметры Уббелоде (а) и ВПЖ-2 (б): </w:t>
      </w:r>
    </w:p>
    <w:p w:rsidR="00AE7356" w:rsidRDefault="00070542">
      <w:pPr>
        <w:spacing w:after="12" w:line="269" w:lineRule="auto"/>
        <w:ind w:left="406" w:right="360" w:hanging="274"/>
      </w:pPr>
      <w:r>
        <w:rPr>
          <w:sz w:val="26"/>
        </w:rPr>
        <w:t xml:space="preserve">a: 1- </w:t>
      </w:r>
      <w:r>
        <w:rPr>
          <w:sz w:val="26"/>
        </w:rPr>
        <w:t>резервуар; 2, 3, 6 - трубки; 4 - измерительный шарик; 5 - капилляр: А, Б - метки; б: 1 - резервуар; 2, 3 - трубки: 4 - измерительный шарик; 5 -  капилляр; А, Б - метки</w:t>
      </w:r>
      <w:r>
        <w:br w:type="page"/>
      </w:r>
    </w:p>
    <w:p w:rsidR="00AE7356" w:rsidRDefault="00070542">
      <w:pPr>
        <w:spacing w:after="0" w:line="259" w:lineRule="auto"/>
        <w:ind w:left="59" w:firstLine="0"/>
        <w:jc w:val="center"/>
      </w:pPr>
      <w:r>
        <w:rPr>
          <w:sz w:val="26"/>
        </w:rPr>
        <w:lastRenderedPageBreak/>
        <w:t xml:space="preserve">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Для измерений вязкости разбавленных растворов при определении молекулярной массы поли</w:t>
      </w:r>
      <w:r>
        <w:rPr>
          <w:sz w:val="26"/>
        </w:rPr>
        <w:t xml:space="preserve">меров используют вискозиметры с диаметром капилляра 0,0 - 0,8 мм, при этом время истечения должно составлять не менее 40-60 с.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 xml:space="preserve">Для получения правильных результатов необходимо соблюдать следующие правила: </w:t>
      </w:r>
    </w:p>
    <w:p w:rsidR="00AE7356" w:rsidRDefault="00070542">
      <w:pPr>
        <w:numPr>
          <w:ilvl w:val="0"/>
          <w:numId w:val="19"/>
        </w:numPr>
        <w:spacing w:after="12" w:line="269" w:lineRule="auto"/>
        <w:ind w:right="360" w:firstLine="698"/>
      </w:pPr>
      <w:r>
        <w:rPr>
          <w:sz w:val="26"/>
        </w:rPr>
        <w:t>Испытуемую жидкость следует заливать в вискозиметр</w:t>
      </w:r>
      <w:r>
        <w:rPr>
          <w:sz w:val="26"/>
        </w:rPr>
        <w:t xml:space="preserve"> через стеклянный фильтр Шотта, т.к. мельчайшие пылинки, попадая в узкий капилляр, очень сильно искажают показания. </w:t>
      </w:r>
    </w:p>
    <w:p w:rsidR="00AE7356" w:rsidRDefault="00070542">
      <w:pPr>
        <w:numPr>
          <w:ilvl w:val="0"/>
          <w:numId w:val="19"/>
        </w:numPr>
        <w:spacing w:after="12" w:line="269" w:lineRule="auto"/>
        <w:ind w:right="360" w:firstLine="698"/>
      </w:pPr>
      <w:r>
        <w:rPr>
          <w:sz w:val="26"/>
        </w:rPr>
        <w:t>Вискозиметр устанавливается в штативе строго вертикально в стакан термостата так, чтобы оба шарика были погружены под слой термостатирующей</w:t>
      </w:r>
      <w:r>
        <w:rPr>
          <w:sz w:val="26"/>
        </w:rPr>
        <w:t xml:space="preserve"> жидкости. Перед измерением вискозиметр термостатируется не менее 10-15 мин. </w:t>
      </w:r>
    </w:p>
    <w:p w:rsidR="00AE7356" w:rsidRDefault="00070542">
      <w:pPr>
        <w:numPr>
          <w:ilvl w:val="0"/>
          <w:numId w:val="19"/>
        </w:numPr>
        <w:spacing w:after="12" w:line="269" w:lineRule="auto"/>
        <w:ind w:right="360" w:firstLine="698"/>
      </w:pPr>
      <w:r>
        <w:rPr>
          <w:sz w:val="26"/>
        </w:rPr>
        <w:t>Время истечения одной и той же жидкости измеряется не менее трех раз, при этом разброс показаний не должен превышать 0,2 с. Больший разброс чаще всего свидетельствует о засорении</w:t>
      </w:r>
      <w:r>
        <w:rPr>
          <w:sz w:val="26"/>
        </w:rPr>
        <w:t xml:space="preserve"> капилляра вискозиметра. </w:t>
      </w:r>
    </w:p>
    <w:p w:rsidR="00AE7356" w:rsidRDefault="00070542">
      <w:pPr>
        <w:numPr>
          <w:ilvl w:val="0"/>
          <w:numId w:val="19"/>
        </w:numPr>
        <w:spacing w:after="12" w:line="269" w:lineRule="auto"/>
        <w:ind w:right="360" w:firstLine="698"/>
      </w:pPr>
      <w:r>
        <w:rPr>
          <w:sz w:val="26"/>
        </w:rPr>
        <w:t xml:space="preserve">После определения выливают жидкость из вискозиметра и тщательно несколько раз промывают чистым растворителем - толуолом, затем ацетоном и сушат продуванием воздуха или в сушильном шкафу. </w:t>
      </w:r>
    </w:p>
    <w:p w:rsidR="00AE7356" w:rsidRDefault="00070542">
      <w:pPr>
        <w:spacing w:after="12" w:line="269" w:lineRule="auto"/>
        <w:ind w:left="345" w:right="360" w:firstLine="698"/>
      </w:pPr>
      <w:r>
        <w:rPr>
          <w:sz w:val="26"/>
        </w:rPr>
        <w:t>Необходимо помнить, что вискозиметр весьма</w:t>
      </w:r>
      <w:r>
        <w:rPr>
          <w:sz w:val="26"/>
        </w:rPr>
        <w:t xml:space="preserve"> хрупкий и дорогостоящий прибор, поэтому обращаться с ним следует особенно осторожно! </w:t>
      </w:r>
      <w:r>
        <w:br w:type="page"/>
      </w:r>
    </w:p>
    <w:p w:rsidR="00AE7356" w:rsidRDefault="00070542">
      <w:pPr>
        <w:spacing w:after="12" w:line="269" w:lineRule="auto"/>
        <w:ind w:left="1068" w:right="360" w:firstLine="0"/>
      </w:pPr>
      <w:r>
        <w:rPr>
          <w:sz w:val="26"/>
        </w:rPr>
        <w:lastRenderedPageBreak/>
        <w:t xml:space="preserve">Таблица 5 - Константы К и α в уравнении </w:t>
      </w:r>
      <w:r>
        <w:rPr>
          <w:i/>
          <w:sz w:val="26"/>
        </w:rPr>
        <w:t>[η]=</w:t>
      </w:r>
      <w:r>
        <w:rPr>
          <w:sz w:val="26"/>
        </w:rPr>
        <w:t xml:space="preserve"> K·М</w:t>
      </w:r>
      <w:r>
        <w:rPr>
          <w:sz w:val="26"/>
          <w:vertAlign w:val="superscript"/>
        </w:rPr>
        <w:t xml:space="preserve">α </w:t>
      </w:r>
    </w:p>
    <w:p w:rsidR="00AE7356" w:rsidRDefault="00070542">
      <w:pPr>
        <w:spacing w:after="0" w:line="259" w:lineRule="auto"/>
        <w:ind w:left="1068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6399" w:type="dxa"/>
        <w:tblInd w:w="252" w:type="dxa"/>
        <w:tblCellMar>
          <w:top w:w="2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08"/>
        <w:gridCol w:w="1559"/>
        <w:gridCol w:w="564"/>
        <w:gridCol w:w="847"/>
        <w:gridCol w:w="709"/>
        <w:gridCol w:w="912"/>
      </w:tblGrid>
      <w:tr w:rsidR="00AE7356">
        <w:trPr>
          <w:trHeight w:val="2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Полимер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 xml:space="preserve">Растворитель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t,</w:t>
            </w:r>
            <w:r>
              <w:rPr>
                <w:sz w:val="22"/>
                <w:vertAlign w:val="superscript"/>
              </w:rPr>
              <w:t>o</w:t>
            </w:r>
            <w:r>
              <w:rPr>
                <w:sz w:val="22"/>
              </w:rPr>
              <w:t xml:space="preserve">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K ∙10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α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M∙10</w:t>
            </w:r>
            <w:r>
              <w:rPr>
                <w:sz w:val="22"/>
                <w:vertAlign w:val="superscript"/>
              </w:rPr>
              <w:t>-3</w:t>
            </w:r>
            <w:r>
              <w:rPr>
                <w:sz w:val="22"/>
              </w:rPr>
              <w:t xml:space="preserve"> </w:t>
            </w:r>
          </w:p>
        </w:tc>
      </w:tr>
      <w:tr w:rsidR="00AE7356">
        <w:trPr>
          <w:trHeight w:val="26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3024" cy="268224"/>
                  <wp:effectExtent l="0" t="0" r="0" b="0"/>
                  <wp:docPr id="59433" name="Picture 59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3" name="Picture 5943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356">
        <w:trPr>
          <w:trHeight w:val="2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Полистирол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Толуол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1,7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56" w:firstLine="0"/>
              <w:jc w:val="left"/>
            </w:pPr>
            <w:r>
              <w:rPr>
                <w:sz w:val="22"/>
              </w:rPr>
              <w:t xml:space="preserve">0,69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</w:tr>
      <w:tr w:rsidR="00AE7356">
        <w:trPr>
          <w:trHeight w:val="6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AE7356" w:rsidRDefault="00070542">
            <w:pPr>
              <w:spacing w:after="0" w:line="259" w:lineRule="auto"/>
              <w:ind w:left="34" w:right="31" w:firstLine="0"/>
              <w:jc w:val="center"/>
            </w:pPr>
            <w:r>
              <w:rPr>
                <w:sz w:val="22"/>
              </w:rPr>
              <w:t xml:space="preserve">Поливинилхлор ид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6" w:right="55" w:firstLine="0"/>
              <w:jc w:val="center"/>
            </w:pPr>
            <w:r>
              <w:rPr>
                <w:sz w:val="22"/>
              </w:rPr>
              <w:t xml:space="preserve">Циклогексано 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0,11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1,0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0" w:right="51" w:firstLine="0"/>
              <w:jc w:val="center"/>
            </w:pPr>
            <w:r>
              <w:rPr>
                <w:sz w:val="22"/>
              </w:rPr>
              <w:t xml:space="preserve">16,6138 </w:t>
            </w:r>
          </w:p>
        </w:tc>
      </w:tr>
      <w:tr w:rsidR="00AE7356">
        <w:trPr>
          <w:trHeight w:val="51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Полиметилмета крилат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Толуол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 xml:space="preserve">3,105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01" w:right="104" w:firstLine="0"/>
              <w:jc w:val="center"/>
            </w:pPr>
            <w:r>
              <w:rPr>
                <w:sz w:val="22"/>
              </w:rPr>
              <w:t xml:space="preserve">0,57 8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3024" cy="426720"/>
                  <wp:effectExtent l="0" t="0" r="0" b="0"/>
                  <wp:docPr id="59434" name="Picture 59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4" name="Picture 5943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356">
        <w:trPr>
          <w:trHeight w:val="51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67" w:right="64" w:firstLine="0"/>
              <w:jc w:val="center"/>
            </w:pPr>
            <w:r>
              <w:rPr>
                <w:sz w:val="22"/>
              </w:rPr>
              <w:t xml:space="preserve">Поливинилацета 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Ацетон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0,99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56" w:firstLine="0"/>
              <w:jc w:val="left"/>
            </w:pPr>
            <w:r>
              <w:rPr>
                <w:sz w:val="22"/>
              </w:rPr>
              <w:t xml:space="preserve">0,75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AE7356">
            <w:pPr>
              <w:spacing w:after="160" w:line="259" w:lineRule="auto"/>
              <w:ind w:left="0" w:firstLine="0"/>
              <w:jc w:val="left"/>
            </w:pPr>
          </w:p>
        </w:tc>
      </w:tr>
      <w:tr w:rsidR="00AE7356">
        <w:trPr>
          <w:trHeight w:val="51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Натуральный каучук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Бензол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5,02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56" w:firstLine="0"/>
              <w:jc w:val="left"/>
            </w:pPr>
            <w:r>
              <w:rPr>
                <w:sz w:val="22"/>
              </w:rPr>
              <w:t xml:space="preserve">0,67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0,4-</w:t>
            </w:r>
          </w:p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1500 </w:t>
            </w:r>
          </w:p>
        </w:tc>
      </w:tr>
      <w:tr w:rsidR="00AE7356">
        <w:trPr>
          <w:trHeight w:val="51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Полидиметилси локсан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Толуол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 xml:space="preserve">20 </w:t>
            </w:r>
          </w:p>
          <w:p w:rsidR="00AE7356" w:rsidRDefault="00070542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2,0 </w:t>
            </w:r>
          </w:p>
          <w:p w:rsidR="00AE7356" w:rsidRDefault="00070542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2,15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156" w:firstLine="0"/>
              <w:jc w:val="left"/>
            </w:pPr>
            <w:r>
              <w:rPr>
                <w:sz w:val="22"/>
              </w:rPr>
              <w:t xml:space="preserve">0,66 </w:t>
            </w:r>
          </w:p>
          <w:p w:rsidR="00AE7356" w:rsidRDefault="00070542">
            <w:pPr>
              <w:spacing w:after="0" w:line="259" w:lineRule="auto"/>
              <w:ind w:left="156" w:firstLine="0"/>
              <w:jc w:val="left"/>
            </w:pPr>
            <w:r>
              <w:rPr>
                <w:sz w:val="22"/>
              </w:rPr>
              <w:t xml:space="preserve">0,65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E7356">
        <w:trPr>
          <w:trHeight w:val="40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75" w:lineRule="auto"/>
              <w:ind w:left="0" w:firstLine="0"/>
              <w:jc w:val="center"/>
            </w:pPr>
            <w:r>
              <w:rPr>
                <w:sz w:val="22"/>
              </w:rPr>
              <w:t xml:space="preserve">Полифенилсилс есквиоксан </w:t>
            </w:r>
          </w:p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а) </w:t>
            </w:r>
          </w:p>
          <w:p w:rsidR="00AE7356" w:rsidRDefault="00070542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«гибкоцепной», полученный </w:t>
            </w:r>
          </w:p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термической </w:t>
            </w:r>
          </w:p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конденсацией </w:t>
            </w:r>
          </w:p>
          <w:p w:rsidR="00AE7356" w:rsidRDefault="00070542">
            <w:pPr>
              <w:spacing w:after="0" w:line="275" w:lineRule="auto"/>
              <w:ind w:left="0" w:firstLine="0"/>
              <w:jc w:val="center"/>
            </w:pPr>
            <w:r>
              <w:rPr>
                <w:sz w:val="22"/>
              </w:rPr>
              <w:t xml:space="preserve">гидроксифенилс илоксанов </w:t>
            </w:r>
          </w:p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б) </w:t>
            </w:r>
          </w:p>
          <w:p w:rsidR="00AE7356" w:rsidRDefault="00070542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 xml:space="preserve">«преполимер», полученный </w:t>
            </w:r>
          </w:p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анионной </w:t>
            </w:r>
          </w:p>
          <w:p w:rsidR="00AE7356" w:rsidRDefault="00070542">
            <w:pPr>
              <w:spacing w:after="0" w:line="275" w:lineRule="auto"/>
              <w:ind w:left="0" w:firstLine="0"/>
              <w:jc w:val="center"/>
            </w:pPr>
            <w:r>
              <w:rPr>
                <w:sz w:val="22"/>
              </w:rPr>
              <w:t>полимеризацией ГФС при 110 -</w:t>
            </w:r>
          </w:p>
          <w:p w:rsidR="00AE7356" w:rsidRDefault="0007054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120</w:t>
            </w:r>
            <w:r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16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Толуол </w:t>
            </w:r>
          </w:p>
          <w:p w:rsidR="00AE7356" w:rsidRDefault="00070542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16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Толуол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0,34 </w:t>
            </w:r>
          </w:p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 xml:space="preserve">0,112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156" w:firstLine="0"/>
              <w:jc w:val="left"/>
            </w:pPr>
            <w:r>
              <w:rPr>
                <w:sz w:val="22"/>
              </w:rPr>
              <w:t xml:space="preserve">0,79 </w:t>
            </w:r>
          </w:p>
          <w:p w:rsidR="00AE7356" w:rsidRDefault="00070542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156" w:firstLine="0"/>
              <w:jc w:val="left"/>
            </w:pPr>
            <w:r>
              <w:rPr>
                <w:sz w:val="22"/>
              </w:rPr>
              <w:t xml:space="preserve">0,92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56" w:rsidRDefault="00070542">
            <w:pPr>
              <w:spacing w:after="11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‹ 5 </w:t>
            </w:r>
          </w:p>
          <w:p w:rsidR="00AE7356" w:rsidRDefault="00070542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E7356" w:rsidRDefault="0007054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5 - 70 </w:t>
            </w:r>
          </w:p>
        </w:tc>
      </w:tr>
    </w:tbl>
    <w:p w:rsidR="00AE7356" w:rsidRDefault="00070542">
      <w:pPr>
        <w:spacing w:after="0" w:line="259" w:lineRule="auto"/>
        <w:ind w:left="1306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1306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1306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14" w:line="259" w:lineRule="auto"/>
        <w:ind w:left="1306" w:firstLine="0"/>
        <w:jc w:val="left"/>
      </w:pPr>
      <w:r>
        <w:rPr>
          <w:sz w:val="24"/>
        </w:rP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131" w:line="259" w:lineRule="auto"/>
        <w:ind w:left="1061" w:firstLine="0"/>
        <w:jc w:val="left"/>
      </w:pPr>
      <w:r>
        <w:t xml:space="preserve"> </w:t>
      </w:r>
    </w:p>
    <w:p w:rsidR="00AE7356" w:rsidRDefault="00070542">
      <w:pPr>
        <w:spacing w:after="131" w:line="259" w:lineRule="auto"/>
        <w:ind w:left="1061" w:firstLine="0"/>
        <w:jc w:val="left"/>
      </w:pPr>
      <w:r>
        <w:t xml:space="preserve"> </w:t>
      </w:r>
    </w:p>
    <w:p w:rsidR="00AE7356" w:rsidRDefault="00070542">
      <w:pPr>
        <w:spacing w:after="131" w:line="259" w:lineRule="auto"/>
        <w:ind w:left="1061" w:firstLine="0"/>
        <w:jc w:val="left"/>
      </w:pPr>
      <w:r>
        <w:t xml:space="preserve"> </w:t>
      </w:r>
    </w:p>
    <w:p w:rsidR="00AE7356" w:rsidRDefault="00070542">
      <w:pPr>
        <w:spacing w:after="133" w:line="259" w:lineRule="auto"/>
        <w:ind w:left="1061" w:firstLine="0"/>
        <w:jc w:val="left"/>
      </w:pPr>
      <w:r>
        <w:lastRenderedPageBreak/>
        <w:t xml:space="preserve"> </w:t>
      </w:r>
    </w:p>
    <w:p w:rsidR="00AE7356" w:rsidRDefault="00070542">
      <w:pPr>
        <w:spacing w:after="0" w:line="259" w:lineRule="auto"/>
        <w:ind w:left="1061" w:firstLine="0"/>
        <w:jc w:val="left"/>
      </w:pPr>
      <w:r>
        <w:t xml:space="preserve"> </w:t>
      </w:r>
    </w:p>
    <w:p w:rsidR="00AE7356" w:rsidRDefault="00070542">
      <w:pPr>
        <w:spacing w:after="181"/>
        <w:ind w:left="1071" w:right="357"/>
      </w:pPr>
      <w:r>
        <w:t xml:space="preserve">Для защиты лабораторной работы студент должен: </w:t>
      </w:r>
    </w:p>
    <w:p w:rsidR="00AE7356" w:rsidRDefault="00070542">
      <w:pPr>
        <w:numPr>
          <w:ilvl w:val="0"/>
          <w:numId w:val="20"/>
        </w:numPr>
        <w:spacing w:line="396" w:lineRule="auto"/>
        <w:ind w:right="357" w:hanging="348"/>
      </w:pPr>
      <w:r>
        <w:t xml:space="preserve">Написать в лабораторном журнале уравнения основной и побочных реакций, механизм реакции. </w:t>
      </w:r>
    </w:p>
    <w:p w:rsidR="00AE7356" w:rsidRDefault="00070542">
      <w:pPr>
        <w:numPr>
          <w:ilvl w:val="0"/>
          <w:numId w:val="20"/>
        </w:numPr>
        <w:spacing w:line="377" w:lineRule="auto"/>
        <w:ind w:right="357" w:hanging="348"/>
      </w:pPr>
      <w:r>
        <w:t>Заполнить таблицу загрузок исходных соединений. Она должна содержать количества взятых в реакцию веществ, выраженные в граммах, молях, миллилитрах, а также их основные физикохимические константы (молярная масса, показатель преломления, плотность, температу</w:t>
      </w:r>
      <w:r>
        <w:t xml:space="preserve">ры плавления и кипения, и т.д.). </w:t>
      </w:r>
    </w:p>
    <w:p w:rsidR="00AE7356" w:rsidRDefault="00070542">
      <w:pPr>
        <w:numPr>
          <w:ilvl w:val="0"/>
          <w:numId w:val="20"/>
        </w:numPr>
        <w:spacing w:line="396" w:lineRule="auto"/>
        <w:ind w:right="357" w:hanging="348"/>
      </w:pPr>
      <w:r>
        <w:t xml:space="preserve">Рассчитать выход по стехиометрии и провести другие необходимые расчеты. </w:t>
      </w:r>
    </w:p>
    <w:p w:rsidR="00AE7356" w:rsidRDefault="00070542">
      <w:pPr>
        <w:numPr>
          <w:ilvl w:val="0"/>
          <w:numId w:val="20"/>
        </w:numPr>
        <w:spacing w:line="396" w:lineRule="auto"/>
        <w:ind w:right="357" w:hanging="348"/>
      </w:pPr>
      <w:r>
        <w:t xml:space="preserve">В лабораторном журнале должны присутствовать рисунки приборов, в которых будут выполняться отдельные этапы синтеза. </w:t>
      </w:r>
    </w:p>
    <w:p w:rsidR="00AE7356" w:rsidRDefault="00070542">
      <w:pPr>
        <w:numPr>
          <w:ilvl w:val="0"/>
          <w:numId w:val="20"/>
        </w:numPr>
        <w:spacing w:line="398" w:lineRule="auto"/>
        <w:ind w:right="357" w:hanging="348"/>
      </w:pPr>
      <w:r>
        <w:t>В лабораторном журнале должен бы</w:t>
      </w:r>
      <w:r>
        <w:t xml:space="preserve">ть оформлен план работы, содержащий краткий перечень и последовательность операций. </w:t>
      </w:r>
    </w:p>
    <w:p w:rsidR="00AE7356" w:rsidRDefault="00070542">
      <w:pPr>
        <w:numPr>
          <w:ilvl w:val="0"/>
          <w:numId w:val="20"/>
        </w:numPr>
        <w:spacing w:line="395" w:lineRule="auto"/>
        <w:ind w:right="357" w:hanging="348"/>
      </w:pPr>
      <w:r>
        <w:t xml:space="preserve">После выполнения синтеза, в лабораторном журнале должен быть оформлен ход работы. </w:t>
      </w:r>
    </w:p>
    <w:p w:rsidR="00AE7356" w:rsidRDefault="00070542">
      <w:pPr>
        <w:numPr>
          <w:ilvl w:val="0"/>
          <w:numId w:val="20"/>
        </w:numPr>
        <w:spacing w:after="600"/>
        <w:ind w:right="357" w:hanging="348"/>
      </w:pPr>
      <w:r>
        <w:t xml:space="preserve">Должны быть даны ответы на контрольные вопросы. </w:t>
      </w:r>
    </w:p>
    <w:p w:rsidR="00AE7356" w:rsidRDefault="00070542">
      <w:pPr>
        <w:pStyle w:val="3"/>
        <w:spacing w:after="313"/>
        <w:ind w:left="355"/>
      </w:pPr>
      <w:r>
        <w:t xml:space="preserve">3. Требования к оформлению лабораторной работы </w:t>
      </w:r>
    </w:p>
    <w:p w:rsidR="00AE7356" w:rsidRDefault="00070542">
      <w:pPr>
        <w:spacing w:line="396" w:lineRule="auto"/>
        <w:ind w:left="347" w:right="357" w:firstLine="708"/>
      </w:pPr>
      <w:r>
        <w:t xml:space="preserve">ЛР представляется преподавателю в виде оформленного лабораторного журнала (в тетради или на скрепленных листах).  </w:t>
      </w:r>
    </w:p>
    <w:p w:rsidR="00AE7356" w:rsidRDefault="00070542">
      <w:pPr>
        <w:pStyle w:val="3"/>
        <w:spacing w:after="313" w:line="269" w:lineRule="auto"/>
        <w:ind w:left="952" w:right="946"/>
        <w:jc w:val="center"/>
      </w:pPr>
      <w:r>
        <w:t xml:space="preserve">4. Порядок защиты и критерии оценки лабораторной работы </w:t>
      </w:r>
    </w:p>
    <w:p w:rsidR="00AE7356" w:rsidRDefault="00070542">
      <w:pPr>
        <w:spacing w:line="377" w:lineRule="auto"/>
        <w:ind w:left="502" w:right="357" w:firstLine="710"/>
      </w:pPr>
      <w:r>
        <w:t xml:space="preserve">Аттестация студентов по результатам выполнения ЛР должна быть проведена до начала экзаменационной сессии, как правило, в последнюю неделю семестра по расписанию.  </w:t>
      </w:r>
    </w:p>
    <w:p w:rsidR="00AE7356" w:rsidRDefault="00070542">
      <w:pPr>
        <w:spacing w:after="188" w:line="357" w:lineRule="auto"/>
        <w:ind w:left="347" w:right="357" w:firstLine="708"/>
      </w:pPr>
      <w:r>
        <w:lastRenderedPageBreak/>
        <w:t>Законченная ЛР, оформленная в соответствиями с методическими указаниями, представляется руко</w:t>
      </w:r>
      <w:r>
        <w:t xml:space="preserve">водителю на проверку. Содержание проверки заключается в определении степени достижения поставленных целей, раскрытия темы ЛР и достоверности полученных результатов в соответствии с заданием.  </w:t>
      </w:r>
    </w:p>
    <w:p w:rsidR="00AE7356" w:rsidRDefault="00070542">
      <w:pPr>
        <w:spacing w:after="185" w:line="259" w:lineRule="auto"/>
        <w:ind w:left="0" w:right="23" w:firstLine="0"/>
        <w:jc w:val="center"/>
      </w:pPr>
      <w:r>
        <w:rPr>
          <w:i/>
        </w:rPr>
        <w:t xml:space="preserve">Процедура защиты ЛР </w:t>
      </w:r>
    </w:p>
    <w:p w:rsidR="00AE7356" w:rsidRDefault="00070542">
      <w:pPr>
        <w:spacing w:line="376" w:lineRule="auto"/>
        <w:ind w:left="347" w:right="357" w:firstLine="852"/>
      </w:pPr>
      <w:r>
        <w:t>Защита ЛР состоит в коротком докладе студе</w:t>
      </w:r>
      <w:r>
        <w:t>нта (как правило, 3-4 минут) по основным экспериментальным результатам ЛР и в ответах на вопросы по существу ЛР. Задаваемые вопросы могут относиться к ЛР, а также к курсу «Физико-химические и эксплуатационные свойства элементоорганических соединений»</w:t>
      </w:r>
      <w:r>
        <w:rPr>
          <w:b/>
        </w:rPr>
        <w:t xml:space="preserve"> </w:t>
      </w:r>
      <w:r>
        <w:t xml:space="preserve">  с т</w:t>
      </w:r>
      <w:r>
        <w:t xml:space="preserve">ематикой по конкретной ЛР.  </w:t>
      </w:r>
    </w:p>
    <w:p w:rsidR="00AE7356" w:rsidRDefault="00070542">
      <w:pPr>
        <w:spacing w:after="34" w:line="373" w:lineRule="auto"/>
        <w:ind w:left="347" w:right="357" w:firstLine="708"/>
      </w:pPr>
      <w:r>
        <w:t>При защите студент должен продемонстрировать уровень сформированности  компетенций, предусмотренных для закрепления данной ЛР в соответствии с рабочей программой дисциплины, ответить на вопросы по теме ЛР. При оценке ЛР учитыва</w:t>
      </w:r>
      <w:r>
        <w:t xml:space="preserve">ется качество устного ответа студента, проработки темы, умение обосновать собственное мнение по вопросам ЛР, качество анализа фактического материала, полученные выводы по работе.  </w:t>
      </w:r>
    </w:p>
    <w:p w:rsidR="00AE7356" w:rsidRDefault="00070542">
      <w:pPr>
        <w:spacing w:line="376" w:lineRule="auto"/>
        <w:ind w:left="347" w:right="357" w:firstLine="708"/>
      </w:pPr>
      <w:r>
        <w:t xml:space="preserve">Оценка за ЛР </w:t>
      </w:r>
      <w:r>
        <w:t xml:space="preserve">выставляется в соответствии с показателями и критериями оценивания компетенции и используемыми шкалами оценивания, приведенными в соответствующем разделе дисциплины.  </w:t>
      </w:r>
    </w:p>
    <w:p w:rsidR="00AE7356" w:rsidRDefault="00070542">
      <w:pPr>
        <w:spacing w:line="387" w:lineRule="auto"/>
        <w:ind w:left="347" w:right="357" w:firstLine="708"/>
      </w:pPr>
      <w:r>
        <w:t>Студентам, получившим неудовлетворительную оценку за выполнение ЛР, определяется новый с</w:t>
      </w:r>
      <w:r>
        <w:t xml:space="preserve">рок для ее выполнения и защиты. Студент, не представивший в установленный срок законченную ЛР или не защитивший ее, не допускается к сдаче зачета по дисциплине и считается имеющим академическую задолженность. </w:t>
      </w:r>
    </w:p>
    <w:p w:rsidR="00AE7356" w:rsidRDefault="00070542">
      <w:pPr>
        <w:spacing w:after="133" w:line="259" w:lineRule="auto"/>
        <w:ind w:left="360" w:firstLine="0"/>
        <w:jc w:val="left"/>
      </w:pPr>
      <w:r>
        <w:t xml:space="preserve"> </w:t>
      </w:r>
    </w:p>
    <w:p w:rsidR="00AE7356" w:rsidRDefault="00070542">
      <w:pPr>
        <w:spacing w:after="0" w:line="259" w:lineRule="auto"/>
        <w:ind w:left="360" w:firstLine="0"/>
        <w:jc w:val="left"/>
      </w:pPr>
      <w:r>
        <w:t xml:space="preserve"> </w:t>
      </w:r>
    </w:p>
    <w:sectPr w:rsidR="00AE7356">
      <w:footerReference w:type="even" r:id="rId55"/>
      <w:footerReference w:type="default" r:id="rId56"/>
      <w:footerReference w:type="first" r:id="rId57"/>
      <w:pgSz w:w="11906" w:h="16838"/>
      <w:pgMar w:top="1133" w:right="483" w:bottom="1152" w:left="1342" w:header="72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42" w:rsidRDefault="00070542">
      <w:pPr>
        <w:spacing w:after="0" w:line="240" w:lineRule="auto"/>
      </w:pPr>
      <w:r>
        <w:separator/>
      </w:r>
    </w:p>
  </w:endnote>
  <w:endnote w:type="continuationSeparator" w:id="0">
    <w:p w:rsidR="00070542" w:rsidRDefault="0007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56" w:rsidRDefault="00070542">
    <w:pPr>
      <w:tabs>
        <w:tab w:val="center" w:pos="360"/>
        <w:tab w:val="center" w:pos="470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"/>
      </w:rPr>
      <w:t xml:space="preserve"> </w:t>
    </w:r>
    <w:r>
      <w:rPr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7"/>
      </w:rPr>
      <w:t>1</w:t>
    </w:r>
    <w:r>
      <w:rPr>
        <w:sz w:val="27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56" w:rsidRDefault="00070542">
    <w:pPr>
      <w:tabs>
        <w:tab w:val="center" w:pos="360"/>
        <w:tab w:val="center" w:pos="470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"/>
      </w:rPr>
      <w:t xml:space="preserve"> </w:t>
    </w:r>
    <w:r>
      <w:rPr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02BE4" w:rsidRPr="00C02BE4">
      <w:rPr>
        <w:noProof/>
        <w:sz w:val="27"/>
      </w:rPr>
      <w:t>2</w:t>
    </w:r>
    <w:r>
      <w:rPr>
        <w:sz w:val="27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56" w:rsidRDefault="00070542">
    <w:pPr>
      <w:tabs>
        <w:tab w:val="center" w:pos="360"/>
        <w:tab w:val="center" w:pos="470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"/>
      </w:rPr>
      <w:t xml:space="preserve"> </w:t>
    </w:r>
    <w:r>
      <w:rPr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7"/>
      </w:rPr>
      <w:t>1</w:t>
    </w:r>
    <w:r>
      <w:rPr>
        <w:sz w:val="27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42" w:rsidRDefault="00070542">
      <w:pPr>
        <w:spacing w:after="0" w:line="240" w:lineRule="auto"/>
      </w:pPr>
      <w:r>
        <w:separator/>
      </w:r>
    </w:p>
  </w:footnote>
  <w:footnote w:type="continuationSeparator" w:id="0">
    <w:p w:rsidR="00070542" w:rsidRDefault="00070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C38"/>
    <w:multiLevelType w:val="hybridMultilevel"/>
    <w:tmpl w:val="A0485934"/>
    <w:lvl w:ilvl="0" w:tplc="B2D6514E">
      <w:start w:val="1"/>
      <w:numFmt w:val="bullet"/>
      <w:lvlText w:val="-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059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8F2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3205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A5E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036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275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FE1F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6A01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917E8"/>
    <w:multiLevelType w:val="hybridMultilevel"/>
    <w:tmpl w:val="8670E85A"/>
    <w:lvl w:ilvl="0" w:tplc="7F02EAE4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EEF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6EA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CD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832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5A30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880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6A96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A1B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64A7A"/>
    <w:multiLevelType w:val="hybridMultilevel"/>
    <w:tmpl w:val="E3F848BC"/>
    <w:lvl w:ilvl="0" w:tplc="C1569ED4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088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098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8D5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45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0BE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020A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08A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29B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33A12"/>
    <w:multiLevelType w:val="hybridMultilevel"/>
    <w:tmpl w:val="0214F662"/>
    <w:lvl w:ilvl="0" w:tplc="ADBA3DFE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4D1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ECC8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70E6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8D6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4ED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240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AA1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091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379D2"/>
    <w:multiLevelType w:val="hybridMultilevel"/>
    <w:tmpl w:val="97CCDEF0"/>
    <w:lvl w:ilvl="0" w:tplc="4F6898B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649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6A9F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693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86A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AD3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4B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2F4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81A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46AB6"/>
    <w:multiLevelType w:val="hybridMultilevel"/>
    <w:tmpl w:val="500C56B6"/>
    <w:lvl w:ilvl="0" w:tplc="E6F2597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E53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F0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E1F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CAD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4B9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3A61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D1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E08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2318EE"/>
    <w:multiLevelType w:val="hybridMultilevel"/>
    <w:tmpl w:val="205EFBFC"/>
    <w:lvl w:ilvl="0" w:tplc="7574813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C69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25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83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2DC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43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E37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C1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48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FB7D92"/>
    <w:multiLevelType w:val="hybridMultilevel"/>
    <w:tmpl w:val="2A90498A"/>
    <w:lvl w:ilvl="0" w:tplc="AD08C09C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88E6A">
      <w:start w:val="1"/>
      <w:numFmt w:val="lowerLetter"/>
      <w:lvlText w:val="%2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8472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0D152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A8850E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CB29C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E5D7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C5892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CD5A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5F5615"/>
    <w:multiLevelType w:val="hybridMultilevel"/>
    <w:tmpl w:val="431E5900"/>
    <w:lvl w:ilvl="0" w:tplc="DEFCF16C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28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183E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8EC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E4C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7A39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D25C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95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A57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C06FEA"/>
    <w:multiLevelType w:val="multilevel"/>
    <w:tmpl w:val="5214645E"/>
    <w:lvl w:ilvl="0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B34BF1"/>
    <w:multiLevelType w:val="multilevel"/>
    <w:tmpl w:val="6368FCF2"/>
    <w:lvl w:ilvl="0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0506F3"/>
    <w:multiLevelType w:val="hybridMultilevel"/>
    <w:tmpl w:val="8196CB76"/>
    <w:lvl w:ilvl="0" w:tplc="EE0278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2A6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663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5E48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CA5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3E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6CEB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40C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E2F2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435E15"/>
    <w:multiLevelType w:val="hybridMultilevel"/>
    <w:tmpl w:val="0E44BB46"/>
    <w:lvl w:ilvl="0" w:tplc="DD1889E2">
      <w:start w:val="1"/>
      <w:numFmt w:val="bullet"/>
      <w:lvlText w:val="-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216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230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EE88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43F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6DF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2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6A1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8AA9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F01876"/>
    <w:multiLevelType w:val="hybridMultilevel"/>
    <w:tmpl w:val="2A8C8D6E"/>
    <w:lvl w:ilvl="0" w:tplc="2B2A59CC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884F4">
      <w:start w:val="1"/>
      <w:numFmt w:val="lowerLetter"/>
      <w:lvlText w:val="%2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C789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6A2D3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8B062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EB93E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272C2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D45264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C5E76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5B62AB"/>
    <w:multiLevelType w:val="hybridMultilevel"/>
    <w:tmpl w:val="1F1484E0"/>
    <w:lvl w:ilvl="0" w:tplc="FF52842C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4429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D87F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BEED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343C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0A0E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56F9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C0F3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7A68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4735BE"/>
    <w:multiLevelType w:val="multilevel"/>
    <w:tmpl w:val="0E6C9966"/>
    <w:lvl w:ilvl="0">
      <w:start w:val="4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805422"/>
    <w:multiLevelType w:val="hybridMultilevel"/>
    <w:tmpl w:val="A914EEE6"/>
    <w:lvl w:ilvl="0" w:tplc="97A8A662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25D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010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642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A3D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6BF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CE1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205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632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CF236C"/>
    <w:multiLevelType w:val="hybridMultilevel"/>
    <w:tmpl w:val="628ADB04"/>
    <w:lvl w:ilvl="0" w:tplc="C9E4AB30">
      <w:start w:val="8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4ECE6">
      <w:start w:val="1"/>
      <w:numFmt w:val="lowerLetter"/>
      <w:lvlText w:val="%2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C8338">
      <w:start w:val="1"/>
      <w:numFmt w:val="lowerRoman"/>
      <w:lvlText w:val="%3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4B174">
      <w:start w:val="1"/>
      <w:numFmt w:val="decimal"/>
      <w:lvlText w:val="%4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0AE36">
      <w:start w:val="1"/>
      <w:numFmt w:val="lowerLetter"/>
      <w:lvlText w:val="%5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09B78">
      <w:start w:val="1"/>
      <w:numFmt w:val="lowerRoman"/>
      <w:lvlText w:val="%6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AA84E">
      <w:start w:val="1"/>
      <w:numFmt w:val="decimal"/>
      <w:lvlText w:val="%7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388B48">
      <w:start w:val="1"/>
      <w:numFmt w:val="lowerLetter"/>
      <w:lvlText w:val="%8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6383E">
      <w:start w:val="1"/>
      <w:numFmt w:val="lowerRoman"/>
      <w:lvlText w:val="%9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84631E"/>
    <w:multiLevelType w:val="multilevel"/>
    <w:tmpl w:val="9122602A"/>
    <w:lvl w:ilvl="0">
      <w:start w:val="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C5526E"/>
    <w:multiLevelType w:val="hybridMultilevel"/>
    <w:tmpl w:val="3AAA0C02"/>
    <w:lvl w:ilvl="0" w:tplc="21F6617C">
      <w:start w:val="1"/>
      <w:numFmt w:val="decimal"/>
      <w:lvlText w:val="%1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7C73C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A10D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A5318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03D26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41B0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C5232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0AB9A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0DB6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FC2027"/>
    <w:multiLevelType w:val="hybridMultilevel"/>
    <w:tmpl w:val="7F822024"/>
    <w:lvl w:ilvl="0" w:tplc="680AC452">
      <w:start w:val="1"/>
      <w:numFmt w:val="decimal"/>
      <w:lvlText w:val="%1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8264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425F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2E046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A5872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56B08A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A2B49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4B4D8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0DCE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271FF1"/>
    <w:multiLevelType w:val="hybridMultilevel"/>
    <w:tmpl w:val="1B222632"/>
    <w:lvl w:ilvl="0" w:tplc="D3DC4922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662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443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458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063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5A32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4F6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D0D1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CA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7"/>
  </w:num>
  <w:num w:numId="8">
    <w:abstractNumId w:val="21"/>
  </w:num>
  <w:num w:numId="9">
    <w:abstractNumId w:val="16"/>
  </w:num>
  <w:num w:numId="10">
    <w:abstractNumId w:val="18"/>
  </w:num>
  <w:num w:numId="11">
    <w:abstractNumId w:val="15"/>
  </w:num>
  <w:num w:numId="12">
    <w:abstractNumId w:val="11"/>
  </w:num>
  <w:num w:numId="13">
    <w:abstractNumId w:val="5"/>
  </w:num>
  <w:num w:numId="14">
    <w:abstractNumId w:val="6"/>
  </w:num>
  <w:num w:numId="15">
    <w:abstractNumId w:val="0"/>
  </w:num>
  <w:num w:numId="16">
    <w:abstractNumId w:val="20"/>
  </w:num>
  <w:num w:numId="17">
    <w:abstractNumId w:val="9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56"/>
    <w:rsid w:val="00070542"/>
    <w:rsid w:val="00AE7356"/>
    <w:rsid w:val="00C0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EE58"/>
  <w15:docId w15:val="{A7CD31EC-39F7-4B7B-8500-124FA1C3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3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3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9" w:lineRule="auto"/>
      <w:ind w:left="13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131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70" w:lineRule="auto"/>
      <w:ind w:left="1318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hyperlink" Target="http://www.chemport.ru/data/chemipedia/article_2885.html" TargetMode="External"/><Relationship Id="rId26" Type="http://schemas.openxmlformats.org/officeDocument/2006/relationships/hyperlink" Target="https://ru.wikipedia.org/wiki/%D0%93%D0%B0%D0%B7" TargetMode="External"/><Relationship Id="rId39" Type="http://schemas.openxmlformats.org/officeDocument/2006/relationships/image" Target="media/image100.jpg"/><Relationship Id="rId21" Type="http://schemas.openxmlformats.org/officeDocument/2006/relationships/hyperlink" Target="https://ru.wikipedia.org/wiki/%D0%A2%D0%B5%D1%80%D0%BC%D0%BE%D0%B4%D0%B8%D0%BD%D0%B0%D0%BC%D0%B8%D0%BA%D0%B0" TargetMode="External"/><Relationship Id="rId34" Type="http://schemas.openxmlformats.org/officeDocument/2006/relationships/hyperlink" Target="https://ru.wikipedia.org/wiki/%D0%A2%D0%B5%D0%BD%D0%B7%D0%B8%D0%BE%D0%BC%D0%B5%D1%82%D1%80_%D0%B4%D1%8E_%D0%9D%D1%83%D0%B8" TargetMode="External"/><Relationship Id="rId42" Type="http://schemas.openxmlformats.org/officeDocument/2006/relationships/image" Target="media/image15.png"/><Relationship Id="rId47" Type="http://schemas.openxmlformats.org/officeDocument/2006/relationships/image" Target="media/image20.jpg"/><Relationship Id="rId50" Type="http://schemas.openxmlformats.org/officeDocument/2006/relationships/image" Target="media/image23.png"/><Relationship Id="rId55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9.jpg"/><Relationship Id="rId25" Type="http://schemas.openxmlformats.org/officeDocument/2006/relationships/hyperlink" Target="https://ru.wikipedia.org/wiki/%D0%A5%D0%B8%D0%BC%D0%B8%D1%87%D0%B5%D1%81%D0%BA%D0%B8%D0%B9_%D0%BF%D0%BE%D1%82%D0%B5%D0%BD%D1%86%D0%B8%D0%B0%D0%BB" TargetMode="External"/><Relationship Id="rId33" Type="http://schemas.openxmlformats.org/officeDocument/2006/relationships/hyperlink" Target="https://ru.wikipedia.org/wiki/%D0%A2%D0%B5%D0%BD%D0%B7%D0%B8%D0%BE%D0%BC%D0%B5%D1%82%D1%80_%D0%B4%D1%8E_%D0%9D%D1%83%D0%B8" TargetMode="External"/><Relationship Id="rId38" Type="http://schemas.openxmlformats.org/officeDocument/2006/relationships/image" Target="media/image13.jpg"/><Relationship Id="rId46" Type="http://schemas.openxmlformats.org/officeDocument/2006/relationships/image" Target="media/image19.jp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4.png"/><Relationship Id="rId20" Type="http://schemas.openxmlformats.org/officeDocument/2006/relationships/hyperlink" Target="https://ru.wikipedia.org/wiki/%D0%A2%D0%B5%D1%80%D0%BC%D0%BE%D0%B4%D0%B8%D0%BD%D0%B0%D0%BC%D0%B8%D0%BA%D0%B0" TargetMode="External"/><Relationship Id="rId29" Type="http://schemas.openxmlformats.org/officeDocument/2006/relationships/hyperlink" Target="https://ru.wikipedia.org/wiki/%D0%96%D0%B8%D0%B4%D0%BA%D0%BE%D1%81%D1%82%D1%8C" TargetMode="External"/><Relationship Id="rId41" Type="http://schemas.openxmlformats.org/officeDocument/2006/relationships/image" Target="media/image14.png"/><Relationship Id="rId54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s://ru.wikipedia.org/wiki/%D0%A5%D0%B8%D0%BC%D0%B8%D1%87%D0%B5%D1%81%D0%BA%D0%B8%D0%B9_%D0%BF%D0%BE%D1%82%D0%B5%D0%BD%D1%86%D0%B8%D0%B0%D0%BB" TargetMode="External"/><Relationship Id="rId32" Type="http://schemas.openxmlformats.org/officeDocument/2006/relationships/hyperlink" Target="https://ru.wikipedia.org/wiki/%D0%92%D0%B8%D0%BB%D1%8C%D0%B3%D0%B5%D0%BB%D1%8C%D0%BC%D0%B8,_%D0%9B%D1%8E%D0%B4%D0%B2%D0%B8%D0%B3_%D0%A4%D0%B5%D1%80%D0%B4%D0%B8%D0%BD%D0%B0%D0%BD%D0%B4" TargetMode="External"/><Relationship Id="rId37" Type="http://schemas.openxmlformats.org/officeDocument/2006/relationships/image" Target="media/image12.jpg"/><Relationship Id="rId40" Type="http://schemas.openxmlformats.org/officeDocument/2006/relationships/image" Target="media/image110.jpg"/><Relationship Id="rId45" Type="http://schemas.openxmlformats.org/officeDocument/2006/relationships/image" Target="media/image18.jpg"/><Relationship Id="rId53" Type="http://schemas.openxmlformats.org/officeDocument/2006/relationships/image" Target="media/image26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0.jpg"/><Relationship Id="rId23" Type="http://schemas.openxmlformats.org/officeDocument/2006/relationships/hyperlink" Target="https://ru.wikipedia.org/wiki/%D0%A2%D0%B5%D1%80%D0%BC%D0%BE%D0%B4%D0%B8%D0%BD%D0%B0%D0%BC%D0%B8%D1%87%D0%B5%D1%81%D0%BA%D0%B0%D1%8F_%D1%84%D0%B0%D0%B7%D0%B0" TargetMode="External"/><Relationship Id="rId28" Type="http://schemas.openxmlformats.org/officeDocument/2006/relationships/hyperlink" Target="https://ru.wikipedia.org/wiki/%D0%96%D0%B8%D0%B4%D0%BA%D0%BE%D1%81%D1%82%D1%8C" TargetMode="External"/><Relationship Id="rId36" Type="http://schemas.openxmlformats.org/officeDocument/2006/relationships/image" Target="media/image11.jpg"/><Relationship Id="rId49" Type="http://schemas.openxmlformats.org/officeDocument/2006/relationships/image" Target="media/image22.jpg"/><Relationship Id="rId57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hyperlink" Target="http://www.chemport.ru/data/chemipedia/article_2885.html" TargetMode="External"/><Relationship Id="rId31" Type="http://schemas.openxmlformats.org/officeDocument/2006/relationships/hyperlink" Target="https://ru.wikipedia.org/wiki/%D0%92%D0%B8%D0%BB%D1%8C%D0%B3%D0%B5%D0%BB%D1%8C%D0%BC%D0%B8,_%D0%9B%D1%8E%D0%B4%D0%B2%D0%B8%D0%B3_%D0%A4%D0%B5%D1%80%D0%B4%D0%B8%D0%BD%D0%B0%D0%BD%D0%B4" TargetMode="External"/><Relationship Id="rId44" Type="http://schemas.openxmlformats.org/officeDocument/2006/relationships/image" Target="media/image17.jpg"/><Relationship Id="rId52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hyperlink" Target="https://ru.wikipedia.org/wiki/%D0%A2%D0%B5%D1%80%D0%BC%D0%BE%D0%B4%D0%B8%D0%BD%D0%B0%D0%BC%D0%B8%D1%87%D0%B5%D1%81%D0%BA%D0%B0%D1%8F_%D1%84%D0%B0%D0%B7%D0%B0" TargetMode="External"/><Relationship Id="rId27" Type="http://schemas.openxmlformats.org/officeDocument/2006/relationships/hyperlink" Target="https://ru.wikipedia.org/wiki/%D0%93%D0%B0%D0%B7" TargetMode="External"/><Relationship Id="rId30" Type="http://schemas.openxmlformats.org/officeDocument/2006/relationships/hyperlink" Target="https://ru.wikipedia.org/wiki/%D0%96%D0%B8%D0%B4%D0%BA%D0%BE%D1%81%D1%82%D1%8C" TargetMode="External"/><Relationship Id="rId35" Type="http://schemas.openxmlformats.org/officeDocument/2006/relationships/image" Target="media/image10.jpg"/><Relationship Id="rId43" Type="http://schemas.openxmlformats.org/officeDocument/2006/relationships/image" Target="media/image16.jpg"/><Relationship Id="rId48" Type="http://schemas.openxmlformats.org/officeDocument/2006/relationships/image" Target="media/image21.jp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2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9110</Words>
  <Characters>51933</Characters>
  <Application>Microsoft Office Word</Application>
  <DocSecurity>0</DocSecurity>
  <Lines>432</Lines>
  <Paragraphs>121</Paragraphs>
  <ScaleCrop>false</ScaleCrop>
  <Company/>
  <LinksUpToDate>false</LinksUpToDate>
  <CharactersWithSpaces>60922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Admin</cp:lastModifiedBy>
  <cp:revision>3</cp:revision>
  <dcterms:created xsi:type="dcterms:W3CDTF">2021-11-24T14:26:00Z</dcterms:created>
  <dcterms:modified xsi:type="dcterms:W3CDTF">2021-11-24T14:26:00Z</dcterms:modified>
</cp:coreProperties>
</file>